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895" w:type="dxa"/>
        <w:tblLook w:val="04A0" w:firstRow="1" w:lastRow="0" w:firstColumn="1" w:lastColumn="0" w:noHBand="0" w:noVBand="1"/>
      </w:tblPr>
      <w:tblGrid>
        <w:gridCol w:w="3186"/>
        <w:gridCol w:w="6709"/>
      </w:tblGrid>
      <w:tr w:rsidR="007A5358" w:rsidRPr="007748F7" w14:paraId="34896118" w14:textId="77777777" w:rsidTr="00BC730B">
        <w:tc>
          <w:tcPr>
            <w:tcW w:w="3186" w:type="dxa"/>
          </w:tcPr>
          <w:p w14:paraId="24851123" w14:textId="5178C025" w:rsidR="007A5358" w:rsidRPr="007748F7" w:rsidRDefault="007A5358" w:rsidP="007748F7">
            <w:pPr>
              <w:jc w:val="both"/>
              <w:rPr>
                <w:rFonts w:ascii="GHEA Grapalat" w:hAnsi="GHEA Grapalat"/>
                <w:b/>
                <w:bCs/>
                <w:lang w:val="ru-RU"/>
              </w:rPr>
            </w:pPr>
            <w:r w:rsidRPr="007748F7">
              <w:rPr>
                <w:rFonts w:ascii="GHEA Grapalat" w:hAnsi="GHEA Grapalat"/>
                <w:b/>
                <w:bCs/>
                <w:lang w:val="ru-RU"/>
              </w:rPr>
              <w:t>Наименование</w:t>
            </w:r>
          </w:p>
        </w:tc>
        <w:tc>
          <w:tcPr>
            <w:tcW w:w="6709" w:type="dxa"/>
          </w:tcPr>
          <w:p w14:paraId="1FEF25C9" w14:textId="29F33E4C" w:rsidR="007A5358" w:rsidRPr="007748F7" w:rsidRDefault="007A5358" w:rsidP="007748F7">
            <w:pPr>
              <w:jc w:val="both"/>
              <w:rPr>
                <w:rFonts w:ascii="GHEA Grapalat" w:hAnsi="GHEA Grapalat"/>
                <w:b/>
                <w:bCs/>
                <w:lang w:val="ru-RU"/>
              </w:rPr>
            </w:pPr>
            <w:r w:rsidRPr="007748F7">
              <w:rPr>
                <w:rFonts w:ascii="GHEA Grapalat" w:hAnsi="GHEA Grapalat"/>
                <w:b/>
                <w:bCs/>
                <w:lang w:val="ru-RU"/>
              </w:rPr>
              <w:t>Тех. описание</w:t>
            </w:r>
          </w:p>
        </w:tc>
      </w:tr>
      <w:tr w:rsidR="00DD1C3C" w:rsidRPr="00BC730B" w14:paraId="181E53D1" w14:textId="77777777" w:rsidTr="00BC730B">
        <w:tc>
          <w:tcPr>
            <w:tcW w:w="3186" w:type="dxa"/>
          </w:tcPr>
          <w:p w14:paraId="64217092" w14:textId="301A4B60" w:rsidR="00DD1C3C" w:rsidRPr="007748F7" w:rsidRDefault="00DD1C3C" w:rsidP="007748F7">
            <w:pPr>
              <w:jc w:val="both"/>
              <w:rPr>
                <w:rFonts w:ascii="GHEA Grapalat" w:hAnsi="GHEA Grapalat"/>
                <w:lang w:val="ru-RU"/>
              </w:rPr>
            </w:pPr>
            <w:r w:rsidRPr="007748F7">
              <w:rPr>
                <w:rFonts w:ascii="GHEA Grapalat" w:hAnsi="GHEA Grapalat"/>
                <w:lang w:val="ru-RU"/>
              </w:rPr>
              <w:t>Игровой комплекс</w:t>
            </w:r>
          </w:p>
          <w:p w14:paraId="7BCA75DE" w14:textId="067EE496" w:rsidR="00DD1C3C" w:rsidRPr="007748F7" w:rsidRDefault="00DD1C3C" w:rsidP="007748F7">
            <w:pPr>
              <w:jc w:val="both"/>
              <w:rPr>
                <w:rFonts w:ascii="GHEA Grapalat" w:hAnsi="GHEA Grapalat"/>
                <w:lang w:val="ru-RU"/>
              </w:rPr>
            </w:pPr>
            <w:r w:rsidRPr="007748F7">
              <w:rPr>
                <w:rFonts w:ascii="GHEA Grapalat" w:hAnsi="GHEA Grapalat"/>
                <w:noProof/>
              </w:rPr>
              <w:drawing>
                <wp:inline distT="0" distB="0" distL="0" distR="0" wp14:anchorId="4D140D95" wp14:editId="1559E4B9">
                  <wp:extent cx="1619250" cy="88706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2609" b="22609"/>
                          <a:stretch/>
                        </pic:blipFill>
                        <pic:spPr bwMode="auto">
                          <a:xfrm>
                            <a:off x="0" y="0"/>
                            <a:ext cx="1627457" cy="891563"/>
                          </a:xfrm>
                          <a:prstGeom prst="rect">
                            <a:avLst/>
                          </a:prstGeom>
                          <a:noFill/>
                          <a:ln>
                            <a:noFill/>
                          </a:ln>
                          <a:extLst>
                            <a:ext uri="{53640926-AAD7-44D8-BBD7-CCE9431645EC}">
                              <a14:shadowObscured xmlns:a14="http://schemas.microsoft.com/office/drawing/2010/main"/>
                            </a:ext>
                          </a:extLst>
                        </pic:spPr>
                      </pic:pic>
                    </a:graphicData>
                  </a:graphic>
                </wp:inline>
              </w:drawing>
            </w:r>
          </w:p>
          <w:p w14:paraId="4E959D41" w14:textId="20F9B4AE" w:rsidR="00DD1C3C" w:rsidRPr="007748F7" w:rsidRDefault="00DD1C3C" w:rsidP="007748F7">
            <w:pPr>
              <w:jc w:val="both"/>
              <w:rPr>
                <w:rFonts w:ascii="GHEA Grapalat" w:hAnsi="GHEA Grapalat"/>
                <w:lang w:val="ru-RU"/>
              </w:rPr>
            </w:pPr>
          </w:p>
        </w:tc>
        <w:tc>
          <w:tcPr>
            <w:tcW w:w="6709" w:type="dxa"/>
          </w:tcPr>
          <w:p w14:paraId="7ABD3020" w14:textId="1F4A745E" w:rsidR="00D60ECE" w:rsidRPr="007748F7" w:rsidRDefault="00876052" w:rsidP="007748F7">
            <w:pPr>
              <w:shd w:val="clear" w:color="auto" w:fill="FFFFFF" w:themeFill="background1"/>
              <w:jc w:val="both"/>
              <w:rPr>
                <w:rStyle w:val="a5"/>
                <w:rFonts w:ascii="GHEA Grapalat" w:hAnsi="GHEA Grapalat"/>
                <w:i w:val="0"/>
                <w:color w:val="auto"/>
                <w:lang w:val="ru-RU"/>
              </w:rPr>
            </w:pPr>
            <w:r w:rsidRPr="00876052">
              <w:rPr>
                <w:rStyle w:val="a5"/>
                <w:rFonts w:ascii="GHEA Grapalat" w:hAnsi="GHEA Grapalat"/>
                <w:i w:val="0"/>
                <w:color w:val="auto"/>
                <w:lang w:val="ru-RU"/>
              </w:rPr>
              <w:t>Игровой комплекс</w:t>
            </w:r>
            <w:r>
              <w:rPr>
                <w:rStyle w:val="a5"/>
                <w:rFonts w:ascii="GHEA Grapalat" w:hAnsi="GHEA Grapalat"/>
                <w:i w:val="0"/>
                <w:color w:val="auto"/>
                <w:lang w:val="hy-AM"/>
              </w:rPr>
              <w:t xml:space="preserve">. </w:t>
            </w:r>
            <w:proofErr w:type="gramStart"/>
            <w:r w:rsidR="00D60ECE" w:rsidRPr="007748F7">
              <w:rPr>
                <w:rStyle w:val="a5"/>
                <w:rFonts w:ascii="GHEA Grapalat" w:hAnsi="GHEA Grapalat"/>
                <w:i w:val="0"/>
                <w:color w:val="auto"/>
                <w:lang w:val="ru-RU"/>
              </w:rPr>
              <w:t>Р</w:t>
            </w:r>
            <w:proofErr w:type="gramEnd"/>
            <w:r w:rsidR="00D60ECE" w:rsidRPr="007748F7">
              <w:rPr>
                <w:rStyle w:val="a5"/>
                <w:rFonts w:ascii="GHEA Grapalat" w:hAnsi="GHEA Grapalat"/>
                <w:i w:val="0"/>
                <w:color w:val="auto"/>
                <w:lang w:val="ru-RU"/>
              </w:rPr>
              <w:t>азмеры: Длина</w:t>
            </w:r>
            <w:r w:rsidR="0017514D" w:rsidRPr="007748F7">
              <w:rPr>
                <w:rStyle w:val="a5"/>
                <w:rFonts w:ascii="GHEA Grapalat" w:hAnsi="GHEA Grapalat"/>
                <w:i w:val="0"/>
                <w:color w:val="auto"/>
                <w:lang w:val="ru-RU"/>
              </w:rPr>
              <w:t xml:space="preserve"> 10918мм</w:t>
            </w:r>
            <w:proofErr w:type="gramStart"/>
            <w:r w:rsidR="00D60ECE" w:rsidRPr="007748F7">
              <w:rPr>
                <w:rStyle w:val="a5"/>
                <w:rFonts w:ascii="GHEA Grapalat" w:hAnsi="GHEA Grapalat"/>
                <w:i w:val="0"/>
                <w:color w:val="auto"/>
                <w:lang w:val="ru-RU"/>
              </w:rPr>
              <w:t xml:space="preserve"> ,</w:t>
            </w:r>
            <w:proofErr w:type="gramEnd"/>
            <w:r w:rsidR="00D60ECE" w:rsidRPr="007748F7">
              <w:rPr>
                <w:rStyle w:val="a5"/>
                <w:rFonts w:ascii="GHEA Grapalat" w:hAnsi="GHEA Grapalat"/>
                <w:i w:val="0"/>
                <w:color w:val="auto"/>
                <w:lang w:val="ru-RU"/>
              </w:rPr>
              <w:t xml:space="preserve"> Ширина</w:t>
            </w:r>
            <w:r w:rsidR="0017514D" w:rsidRPr="007748F7">
              <w:rPr>
                <w:rStyle w:val="a5"/>
                <w:rFonts w:ascii="GHEA Grapalat" w:hAnsi="GHEA Grapalat"/>
                <w:i w:val="0"/>
                <w:color w:val="auto"/>
                <w:lang w:val="ru-RU"/>
              </w:rPr>
              <w:t xml:space="preserve"> 5976мм, </w:t>
            </w:r>
            <w:r w:rsidR="00D60ECE" w:rsidRPr="007748F7">
              <w:rPr>
                <w:rStyle w:val="a5"/>
                <w:rFonts w:ascii="GHEA Grapalat" w:hAnsi="GHEA Grapalat"/>
                <w:i w:val="0"/>
                <w:color w:val="auto"/>
                <w:lang w:val="ru-RU"/>
              </w:rPr>
              <w:t xml:space="preserve"> Высота</w:t>
            </w:r>
            <w:r w:rsidR="0017514D" w:rsidRPr="007748F7">
              <w:rPr>
                <w:rStyle w:val="a5"/>
                <w:rFonts w:ascii="GHEA Grapalat" w:hAnsi="GHEA Grapalat"/>
                <w:i w:val="0"/>
                <w:color w:val="auto"/>
                <w:lang w:val="ru-RU"/>
              </w:rPr>
              <w:t xml:space="preserve"> 3081мм</w:t>
            </w:r>
          </w:p>
          <w:p w14:paraId="26954B95" w14:textId="24BCD17B" w:rsidR="00DD1C3C" w:rsidRPr="007748F7" w:rsidRDefault="00DD1C3C" w:rsidP="007748F7">
            <w:pPr>
              <w:shd w:val="clear" w:color="auto" w:fill="FFFFFF" w:themeFill="background1"/>
              <w:jc w:val="both"/>
              <w:rPr>
                <w:rStyle w:val="a5"/>
                <w:rFonts w:ascii="GHEA Grapalat" w:hAnsi="GHEA Grapalat"/>
                <w:i w:val="0"/>
                <w:color w:val="auto"/>
                <w:lang w:val="ru-RU"/>
              </w:rPr>
            </w:pPr>
            <w:r w:rsidRPr="007748F7">
              <w:rPr>
                <w:rStyle w:val="a5"/>
                <w:rFonts w:ascii="GHEA Grapalat" w:hAnsi="GHEA Grapalat"/>
                <w:i w:val="0"/>
                <w:color w:val="auto"/>
                <w:lang w:val="ru-RU"/>
              </w:rPr>
              <w:t xml:space="preserve">Игровой комплекс представляет собой конструкцию из четырех объемных шестигранников, соединенных переходами. </w:t>
            </w:r>
          </w:p>
          <w:p w14:paraId="48815AD6" w14:textId="77777777" w:rsidR="00DD1C3C" w:rsidRPr="007748F7" w:rsidRDefault="00DD1C3C" w:rsidP="007748F7">
            <w:pPr>
              <w:shd w:val="clear" w:color="auto" w:fill="FFFFFF" w:themeFill="background1"/>
              <w:jc w:val="both"/>
              <w:rPr>
                <w:rStyle w:val="a5"/>
                <w:rFonts w:ascii="GHEA Grapalat" w:hAnsi="GHEA Grapalat"/>
                <w:i w:val="0"/>
                <w:color w:val="auto"/>
                <w:lang w:val="ru-RU"/>
              </w:rPr>
            </w:pPr>
            <w:r w:rsidRPr="007748F7">
              <w:rPr>
                <w:rStyle w:val="a5"/>
                <w:rFonts w:ascii="GHEA Grapalat" w:hAnsi="GHEA Grapalat"/>
                <w:i w:val="0"/>
                <w:color w:val="auto"/>
                <w:lang w:val="ru-RU"/>
              </w:rPr>
              <w:t xml:space="preserve">К шестигранникам присоединены такие увлекательные элементы, как горки и лазы. Один из переходов между шестигранниками выполнен в виде моста, закрепленного на стойках, а стыки соединений защищены специальными сферами. Эти сферы предотвращают вандализм, </w:t>
            </w:r>
            <w:proofErr w:type="spellStart"/>
            <w:r w:rsidRPr="007748F7">
              <w:rPr>
                <w:rStyle w:val="a5"/>
                <w:rFonts w:ascii="GHEA Grapalat" w:hAnsi="GHEA Grapalat"/>
                <w:i w:val="0"/>
                <w:color w:val="auto"/>
                <w:lang w:val="ru-RU"/>
              </w:rPr>
              <w:t>застревание</w:t>
            </w:r>
            <w:proofErr w:type="spellEnd"/>
            <w:r w:rsidRPr="007748F7">
              <w:rPr>
                <w:rStyle w:val="a5"/>
                <w:rFonts w:ascii="GHEA Grapalat" w:hAnsi="GHEA Grapalat"/>
                <w:i w:val="0"/>
                <w:color w:val="auto"/>
                <w:lang w:val="ru-RU"/>
              </w:rPr>
              <w:t xml:space="preserve"> элементов одежды и минимизируют риск получения травм. </w:t>
            </w:r>
          </w:p>
          <w:p w14:paraId="7FAD91D4" w14:textId="14F42749" w:rsidR="00DD1C3C" w:rsidRPr="007748F7" w:rsidRDefault="00DD1C3C" w:rsidP="007748F7">
            <w:pPr>
              <w:shd w:val="clear" w:color="auto" w:fill="FFFFFF" w:themeFill="background1"/>
              <w:jc w:val="both"/>
              <w:rPr>
                <w:rStyle w:val="a5"/>
                <w:rFonts w:ascii="GHEA Grapalat" w:hAnsi="GHEA Grapalat"/>
                <w:i w:val="0"/>
                <w:color w:val="auto"/>
                <w:lang w:val="ru-RU"/>
              </w:rPr>
            </w:pPr>
            <w:r w:rsidRPr="007748F7">
              <w:rPr>
                <w:rStyle w:val="a5"/>
                <w:rFonts w:ascii="GHEA Grapalat" w:hAnsi="GHEA Grapalat"/>
                <w:i w:val="0"/>
                <w:color w:val="auto"/>
                <w:lang w:val="ru-RU"/>
              </w:rPr>
              <w:t>Для обеспечения максимальной безопасности детей предусмотрены ограждения, которые удобно обхватываются рукой, предоставляя надежную поддержку и защиту от падений.</w:t>
            </w:r>
            <w:r w:rsidRPr="007748F7">
              <w:rPr>
                <w:rStyle w:val="a5"/>
                <w:rFonts w:ascii="GHEA Grapalat" w:hAnsi="GHEA Grapalat"/>
                <w:i w:val="0"/>
                <w:color w:val="auto"/>
                <w:lang w:val="ru-RU"/>
              </w:rPr>
              <w:br/>
              <w:t xml:space="preserve">Все боковые элементы, включая шестигранники и переходы, надежно закреплены на </w:t>
            </w:r>
            <w:proofErr w:type="spellStart"/>
            <w:r w:rsidRPr="007748F7">
              <w:rPr>
                <w:rStyle w:val="a5"/>
                <w:rFonts w:ascii="GHEA Grapalat" w:hAnsi="GHEA Grapalat"/>
                <w:i w:val="0"/>
                <w:color w:val="auto"/>
                <w:lang w:val="ru-RU"/>
              </w:rPr>
              <w:t>грунтозацепах</w:t>
            </w:r>
            <w:proofErr w:type="spellEnd"/>
            <w:r w:rsidRPr="007748F7">
              <w:rPr>
                <w:rStyle w:val="a5"/>
                <w:rFonts w:ascii="GHEA Grapalat" w:hAnsi="GHEA Grapalat"/>
                <w:i w:val="0"/>
                <w:color w:val="auto"/>
                <w:lang w:val="ru-RU"/>
              </w:rPr>
              <w:t>. Торцы труб и выступающие крепежные соединения</w:t>
            </w:r>
            <w:r w:rsidR="00C13735" w:rsidRPr="007748F7">
              <w:rPr>
                <w:rStyle w:val="a5"/>
                <w:rFonts w:ascii="GHEA Grapalat" w:hAnsi="GHEA Grapalat"/>
                <w:i w:val="0"/>
                <w:color w:val="auto"/>
                <w:lang w:val="hy-AM"/>
              </w:rPr>
              <w:t xml:space="preserve"> </w:t>
            </w:r>
            <w:r w:rsidRPr="007748F7">
              <w:rPr>
                <w:rStyle w:val="a5"/>
                <w:rFonts w:ascii="GHEA Grapalat" w:hAnsi="GHEA Grapalat"/>
                <w:i w:val="0"/>
                <w:color w:val="auto"/>
                <w:lang w:val="ru-RU"/>
              </w:rPr>
              <w:t>закрыты прочными пластиковыми заглушками, а все крепежные элементы изготовлены из материалов, устойчивых к коррозии. Это гарантирует долговечность и безопасность комплекса даже при длительном использовании на открытом воздухе.</w:t>
            </w:r>
          </w:p>
          <w:p w14:paraId="6D779240" w14:textId="77777777" w:rsidR="007A188B" w:rsidRPr="007748F7" w:rsidRDefault="007A188B" w:rsidP="007748F7">
            <w:pPr>
              <w:jc w:val="both"/>
              <w:rPr>
                <w:rFonts w:ascii="GHEA Grapalat" w:hAnsi="GHEA Grapalat"/>
                <w:lang w:val="ru-RU"/>
              </w:rPr>
            </w:pPr>
            <w:r w:rsidRPr="007748F7">
              <w:rPr>
                <w:rFonts w:ascii="GHEA Grapalat" w:hAnsi="GHEA Grapalat"/>
                <w:lang w:val="ru-RU" w:eastAsia="ru-RU"/>
              </w:rPr>
              <w:t>Изделие должно устанавливаться</w:t>
            </w:r>
            <w:r w:rsidRPr="007748F7">
              <w:rPr>
                <w:rFonts w:ascii="Calibri" w:hAnsi="Calibri" w:cs="Calibri"/>
                <w:lang w:eastAsia="ru-RU"/>
              </w:rPr>
              <w:t> </w:t>
            </w:r>
            <w:r w:rsidRPr="007748F7">
              <w:rPr>
                <w:rFonts w:ascii="GHEA Grapalat" w:hAnsi="GHEA Grapalat"/>
                <w:lang w:val="ru-RU" w:eastAsia="ru-RU"/>
              </w:rPr>
              <w:t xml:space="preserve">методом бетонирования </w:t>
            </w:r>
            <w:proofErr w:type="spellStart"/>
            <w:r w:rsidRPr="007748F7">
              <w:rPr>
                <w:rFonts w:ascii="GHEA Grapalat" w:hAnsi="GHEA Grapalat"/>
                <w:lang w:val="ru-RU" w:eastAsia="ru-RU"/>
              </w:rPr>
              <w:t>грунтозацепов</w:t>
            </w:r>
            <w:proofErr w:type="spellEnd"/>
            <w:r w:rsidRPr="007748F7">
              <w:rPr>
                <w:rFonts w:ascii="GHEA Grapalat" w:hAnsi="GHEA Grapalat"/>
                <w:lang w:val="ru-RU" w:eastAsia="ru-RU"/>
              </w:rPr>
              <w:t xml:space="preserve"> и быть антивандальным. </w:t>
            </w:r>
            <w:proofErr w:type="spellStart"/>
            <w:r w:rsidRPr="007748F7">
              <w:rPr>
                <w:rFonts w:ascii="GHEA Grapalat" w:hAnsi="GHEA Grapalat"/>
                <w:lang w:val="ru-RU" w:eastAsia="ru-RU"/>
              </w:rPr>
              <w:t>Антивандальность</w:t>
            </w:r>
            <w:proofErr w:type="spellEnd"/>
            <w:r w:rsidRPr="007748F7">
              <w:rPr>
                <w:rFonts w:ascii="GHEA Grapalat" w:hAnsi="GHEA Grapalat"/>
                <w:lang w:val="ru-RU" w:eastAsia="ru-RU"/>
              </w:rPr>
              <w:t xml:space="preserve"> обеспечивается прочностью конструкции и использованием устойчивых к повреждениям (износу) материалов. </w:t>
            </w:r>
            <w:proofErr w:type="gramStart"/>
            <w:r w:rsidRPr="007748F7">
              <w:rPr>
                <w:rFonts w:ascii="GHEA Grapalat" w:hAnsi="GHEA Grapalat"/>
                <w:lang w:val="ru-RU" w:eastAsia="ru-RU"/>
              </w:rPr>
              <w:t xml:space="preserve">Сферы, используемые в лазах и переходах, представляют собой крепежный элемент шарообразной формы, наружная оболочка которых выполнена из антивандального материала </w:t>
            </w:r>
            <w:r w:rsidRPr="007748F7">
              <w:rPr>
                <w:rFonts w:ascii="GHEA Grapalat" w:hAnsi="GHEA Grapalat"/>
                <w:lang w:val="ru-RU"/>
              </w:rPr>
              <w:t>(ПНД ГОСТ 16338-77 «Полиэтилен низкого давления.</w:t>
            </w:r>
            <w:proofErr w:type="gramEnd"/>
            <w:r w:rsidRPr="007748F7">
              <w:rPr>
                <w:rFonts w:ascii="GHEA Grapalat" w:hAnsi="GHEA Grapalat"/>
                <w:lang w:val="ru-RU"/>
              </w:rPr>
              <w:t xml:space="preserve"> </w:t>
            </w:r>
            <w:proofErr w:type="gramStart"/>
            <w:r w:rsidRPr="007748F7">
              <w:rPr>
                <w:rFonts w:ascii="GHEA Grapalat" w:hAnsi="GHEA Grapalat"/>
                <w:lang w:val="ru-RU"/>
              </w:rPr>
              <w:t>Технические условия»)</w:t>
            </w:r>
            <w:r w:rsidRPr="007748F7">
              <w:rPr>
                <w:rFonts w:ascii="GHEA Grapalat" w:hAnsi="GHEA Grapalat"/>
                <w:lang w:val="ru-RU" w:eastAsia="ru-RU"/>
              </w:rPr>
              <w:t>.</w:t>
            </w:r>
            <w:proofErr w:type="gramEnd"/>
            <w:r w:rsidRPr="007748F7">
              <w:rPr>
                <w:rFonts w:ascii="GHEA Grapalat" w:hAnsi="GHEA Grapalat"/>
                <w:lang w:val="ru-RU" w:eastAsia="ru-RU"/>
              </w:rPr>
              <w:t xml:space="preserve"> Благодаря своей конструкции, формы шара, они предотвращают </w:t>
            </w:r>
            <w:proofErr w:type="spellStart"/>
            <w:r w:rsidRPr="007748F7">
              <w:rPr>
                <w:rFonts w:ascii="GHEA Grapalat" w:hAnsi="GHEA Grapalat"/>
                <w:lang w:val="ru-RU" w:eastAsia="ru-RU"/>
              </w:rPr>
              <w:t>застревание</w:t>
            </w:r>
            <w:proofErr w:type="spellEnd"/>
            <w:r w:rsidRPr="007748F7">
              <w:rPr>
                <w:rFonts w:ascii="GHEA Grapalat" w:hAnsi="GHEA Grapalat"/>
                <w:lang w:val="ru-RU" w:eastAsia="ru-RU"/>
              </w:rPr>
              <w:t xml:space="preserve"> элементов одежды и получение травм. </w:t>
            </w:r>
            <w:r w:rsidRPr="007748F7">
              <w:rPr>
                <w:rFonts w:ascii="GHEA Grapalat" w:hAnsi="GHEA Grapalat"/>
                <w:lang w:val="ru-RU"/>
              </w:rPr>
              <w:t>Демонтаж этих элементов без специального инструмента</w:t>
            </w:r>
            <w:r w:rsidRPr="007748F7">
              <w:rPr>
                <w:rFonts w:ascii="GHEA Grapalat" w:hAnsi="GHEA Grapalat"/>
                <w:lang w:val="ru-RU" w:eastAsia="ru-RU"/>
              </w:rPr>
              <w:t xml:space="preserve"> невозможен.</w:t>
            </w:r>
            <w:r w:rsidRPr="007748F7">
              <w:rPr>
                <w:rFonts w:ascii="GHEA Grapalat" w:hAnsi="GHEA Grapalat"/>
                <w:lang w:val="ru-RU"/>
              </w:rPr>
              <w:t xml:space="preserve"> </w:t>
            </w:r>
          </w:p>
          <w:p w14:paraId="1F329A56" w14:textId="77777777" w:rsidR="007A188B" w:rsidRPr="007748F7" w:rsidRDefault="007A188B" w:rsidP="007748F7">
            <w:pPr>
              <w:jc w:val="both"/>
              <w:rPr>
                <w:rFonts w:ascii="GHEA Grapalat" w:hAnsi="GHEA Grapalat"/>
                <w:lang w:val="ru-RU"/>
              </w:rPr>
            </w:pPr>
            <w:r w:rsidRPr="007748F7">
              <w:rPr>
                <w:rFonts w:ascii="GHEA Grapalat" w:hAnsi="GHEA Grapalat"/>
                <w:lang w:val="ru-RU"/>
              </w:rPr>
              <w:t>Крепление всех элементов конструкции осуществляется при помощи болтовых соединений с применением фиксатора резьбы, исключающих возможность их демонтажа без применения специальных инструментов.</w:t>
            </w:r>
          </w:p>
          <w:p w14:paraId="73579D18" w14:textId="5EBE553E" w:rsidR="007A188B" w:rsidRPr="007748F7" w:rsidRDefault="007A188B" w:rsidP="007748F7">
            <w:pPr>
              <w:jc w:val="both"/>
              <w:rPr>
                <w:rFonts w:ascii="GHEA Grapalat" w:hAnsi="GHEA Grapalat"/>
                <w:lang w:val="ru-RU" w:eastAsia="ru-RU"/>
              </w:rPr>
            </w:pPr>
            <w:r w:rsidRPr="007748F7">
              <w:rPr>
                <w:rFonts w:ascii="GHEA Grapalat" w:hAnsi="GHEA Grapalat"/>
                <w:lang w:val="ru-RU"/>
              </w:rPr>
              <w:t>На места, подверженные повышенному механическому воздействию, устанавливаются защитные пластиковые накладки, изготовленные из ПВД ГОСТ 16337-77 «Полиэтилен высокого давления.</w:t>
            </w:r>
          </w:p>
          <w:p w14:paraId="0332A958"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 xml:space="preserve">Конструкция изделия должна быть без выступов и заусенцев, углы и края закруглены. Минимальный радиус закругления 3 </w:t>
            </w:r>
            <w:r w:rsidRPr="007748F7">
              <w:rPr>
                <w:rFonts w:ascii="GHEA Grapalat" w:hAnsi="GHEA Grapalat"/>
                <w:lang w:val="ru-RU"/>
              </w:rPr>
              <w:lastRenderedPageBreak/>
              <w:t>мм.</w:t>
            </w:r>
          </w:p>
          <w:p w14:paraId="49973FC1"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Все металлические части конструкции должны быть окрашены полимерной порошковой эмалью, что предотвращает коррозию металла.</w:t>
            </w:r>
          </w:p>
          <w:p w14:paraId="4A759E17" w14:textId="77777777" w:rsidR="007A188B" w:rsidRPr="007748F7" w:rsidRDefault="007A188B" w:rsidP="007748F7">
            <w:pPr>
              <w:snapToGrid w:val="0"/>
              <w:contextualSpacing/>
              <w:jc w:val="both"/>
              <w:rPr>
                <w:rFonts w:ascii="GHEA Grapalat" w:hAnsi="GHEA Grapalat"/>
                <w:lang w:val="ru-RU"/>
              </w:rPr>
            </w:pPr>
            <w:r w:rsidRPr="007748F7">
              <w:rPr>
                <w:rStyle w:val="docdata"/>
                <w:rFonts w:ascii="GHEA Grapalat" w:hAnsi="GHEA Grapalat"/>
                <w:color w:val="000000"/>
                <w:lang w:val="ru-RU"/>
              </w:rPr>
              <w:t>Де</w:t>
            </w:r>
            <w:r w:rsidRPr="007748F7">
              <w:rPr>
                <w:rFonts w:ascii="GHEA Grapalat" w:hAnsi="GHEA Grapalat"/>
                <w:color w:val="000000"/>
                <w:lang w:val="ru-RU"/>
              </w:rPr>
              <w:t xml:space="preserve">тали из фанеры окрашены краской на основе акрилата. </w:t>
            </w:r>
            <w:r w:rsidRPr="007748F7">
              <w:rPr>
                <w:rFonts w:ascii="GHEA Grapalat" w:hAnsi="GHEA Grapalat"/>
                <w:lang w:val="ru-RU"/>
              </w:rPr>
              <w:t>Покрытие создает сильную износостойкую поверхность.</w:t>
            </w:r>
          </w:p>
          <w:p w14:paraId="1D3EB412" w14:textId="77777777" w:rsidR="007A188B" w:rsidRPr="007748F7" w:rsidRDefault="007A188B" w:rsidP="007748F7">
            <w:pPr>
              <w:contextualSpacing/>
              <w:jc w:val="both"/>
              <w:rPr>
                <w:rFonts w:ascii="GHEA Grapalat" w:hAnsi="GHEA Grapalat"/>
                <w:lang w:val="ru-RU" w:eastAsia="ru-RU"/>
              </w:rPr>
            </w:pPr>
            <w:r w:rsidRPr="007748F7">
              <w:rPr>
                <w:rFonts w:ascii="GHEA Grapalat" w:hAnsi="GHEA Grapalat"/>
                <w:lang w:val="ru-RU"/>
              </w:rPr>
              <w:t>Качество поставляемой продукции соответствует требованиям стандартов, технических условий, установленных для данного вида продукции, в том числе должно соответствовать требованиям:</w:t>
            </w:r>
            <w:r w:rsidRPr="007748F7">
              <w:rPr>
                <w:rFonts w:ascii="GHEA Grapalat" w:hAnsi="GHEA Grapalat"/>
                <w:lang w:val="ru-RU" w:eastAsia="ru-RU"/>
              </w:rPr>
              <w:t xml:space="preserve"> ГОСТ 34614.1 -2019 «Оборудование и покрытия игровых площадок. Общие требования безопасности и методы испытаний»; ГОСТ 34614.3 -2019 «Оборудование и покрытия игровых площадок.</w:t>
            </w:r>
            <w:r w:rsidRPr="007748F7">
              <w:rPr>
                <w:rFonts w:ascii="Calibri" w:hAnsi="Calibri" w:cs="Calibri"/>
                <w:lang w:eastAsia="ru-RU"/>
              </w:rPr>
              <w:t> </w:t>
            </w:r>
            <w:r w:rsidRPr="007748F7">
              <w:rPr>
                <w:rFonts w:ascii="GHEA Grapalat" w:hAnsi="GHEA Grapalat"/>
                <w:lang w:val="ru-RU" w:eastAsia="ru-RU"/>
              </w:rPr>
              <w:t xml:space="preserve"> Дополнительные требования безопасности</w:t>
            </w:r>
            <w:r w:rsidRPr="007748F7">
              <w:rPr>
                <w:rFonts w:ascii="Calibri" w:hAnsi="Calibri" w:cs="Calibri"/>
                <w:lang w:eastAsia="ru-RU"/>
              </w:rPr>
              <w:t> </w:t>
            </w:r>
            <w:r w:rsidRPr="007748F7">
              <w:rPr>
                <w:rFonts w:ascii="GHEA Grapalat" w:hAnsi="GHEA Grapalat"/>
                <w:lang w:val="ru-RU" w:eastAsia="ru-RU"/>
              </w:rPr>
              <w:t xml:space="preserve">и методы испытаний горок»; </w:t>
            </w:r>
          </w:p>
          <w:p w14:paraId="098ED69B" w14:textId="77777777" w:rsidR="007A188B" w:rsidRPr="007748F7" w:rsidRDefault="007A188B" w:rsidP="007748F7">
            <w:pPr>
              <w:snapToGrid w:val="0"/>
              <w:contextualSpacing/>
              <w:jc w:val="both"/>
              <w:rPr>
                <w:rFonts w:ascii="GHEA Grapalat" w:hAnsi="GHEA Grapalat"/>
                <w:shd w:val="clear" w:color="auto" w:fill="FFFFFF"/>
                <w:lang w:val="ru-RU" w:eastAsia="ru-RU"/>
              </w:rPr>
            </w:pPr>
            <w:r w:rsidRPr="007748F7">
              <w:rPr>
                <w:rFonts w:ascii="GHEA Grapalat" w:hAnsi="GHEA Grapalat"/>
                <w:lang w:val="ru-RU"/>
              </w:rPr>
              <w:t>Соответствует требованиям технического регламента в форме сертификации в соответствии с техническим регламентом</w:t>
            </w:r>
            <w:r w:rsidRPr="007748F7">
              <w:rPr>
                <w:rFonts w:ascii="GHEA Grapalat" w:hAnsi="GHEA Grapalat"/>
                <w:shd w:val="clear" w:color="auto" w:fill="FFFFFF"/>
                <w:lang w:val="ru-RU" w:eastAsia="ru-RU"/>
              </w:rPr>
              <w:t xml:space="preserve"> Евразийского экономического союза «О безопасности оборудования для детских игровых площадок» </w:t>
            </w:r>
            <w:proofErr w:type="gramStart"/>
            <w:r w:rsidRPr="007748F7">
              <w:rPr>
                <w:rFonts w:ascii="GHEA Grapalat" w:hAnsi="GHEA Grapalat"/>
                <w:shd w:val="clear" w:color="auto" w:fill="FFFFFF"/>
                <w:lang w:val="ru-RU" w:eastAsia="ru-RU"/>
              </w:rPr>
              <w:t>ТР</w:t>
            </w:r>
            <w:proofErr w:type="gramEnd"/>
            <w:r w:rsidRPr="007748F7">
              <w:rPr>
                <w:rFonts w:ascii="GHEA Grapalat" w:hAnsi="GHEA Grapalat"/>
                <w:shd w:val="clear" w:color="auto" w:fill="FFFFFF"/>
                <w:lang w:val="ru-RU" w:eastAsia="ru-RU"/>
              </w:rPr>
              <w:t xml:space="preserve"> ЕАЭС 042/2017.</w:t>
            </w:r>
          </w:p>
          <w:p w14:paraId="0D36C2BA" w14:textId="5ACCA3B8"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 xml:space="preserve">Представляет собой конструкцию из прямоугольных панелей и панелей шестигранной формы, которые соединены между собой металлическими кронштейнами. </w:t>
            </w:r>
          </w:p>
          <w:p w14:paraId="7949BE0C"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Прямоугольная панель (контактная) размерами 826х734 мм изготовлена из влагостойкой фанеры ФОФ толщиной 18 мм. В панелях, которые установлены под углом с внешней верхней стороны, имеются отверстия для закрепления пластиковых зацепов и других боковых элементов.</w:t>
            </w:r>
          </w:p>
          <w:p w14:paraId="1D0CD5B6"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Прямоугольная панель, которая устанавливается под углом, изготовлена из влагостойкой фанеры ФСФ толщиной 18 мм и имеет размеры 826х734 мм.</w:t>
            </w:r>
          </w:p>
          <w:p w14:paraId="106F6AA1"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 xml:space="preserve">Шестиугольная панель изготовлена из влагостойкой фанеры ФСФ толщиной 18 мм и имеет габариты 1449х1256 мм. </w:t>
            </w:r>
          </w:p>
          <w:p w14:paraId="1D5A6F38"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Наличники, изготовленные из влагостойкой фанеры ФСФ толщиной 18 мм, должны иметь габариты 735х86 мм.</w:t>
            </w:r>
          </w:p>
          <w:p w14:paraId="31696AD2" w14:textId="77777777"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 xml:space="preserve">На места, подверженные повышенному механическому воздействию, устанавливаются защитные пластиковые накладки. Накладки установлены таким образом, чтобы при установке панели в комплексе они находились внизу отверстия (на одной панели установлены три накладки по центру). Накладка представляет собой пластиковую деталь, которая выполнена в виде охватывающей фанерную панель накладки, габариты 109х30х39 мм. </w:t>
            </w:r>
          </w:p>
          <w:p w14:paraId="3433CBF6" w14:textId="77777777" w:rsidR="007A188B" w:rsidRPr="007748F7" w:rsidRDefault="007A188B" w:rsidP="007748F7">
            <w:pPr>
              <w:snapToGrid w:val="0"/>
              <w:ind w:firstLine="34"/>
              <w:contextualSpacing/>
              <w:jc w:val="both"/>
              <w:rPr>
                <w:rFonts w:ascii="GHEA Grapalat" w:hAnsi="GHEA Grapalat"/>
                <w:lang w:val="ru-RU"/>
              </w:rPr>
            </w:pPr>
            <w:r w:rsidRPr="007748F7">
              <w:rPr>
                <w:rFonts w:ascii="GHEA Grapalat" w:hAnsi="GHEA Grapalat"/>
                <w:lang w:val="ru-RU"/>
              </w:rPr>
              <w:t xml:space="preserve">Для крепления шестигранника используется </w:t>
            </w:r>
            <w:proofErr w:type="spellStart"/>
            <w:r w:rsidRPr="007748F7">
              <w:rPr>
                <w:rFonts w:ascii="GHEA Grapalat" w:hAnsi="GHEA Grapalat"/>
                <w:lang w:val="ru-RU"/>
              </w:rPr>
              <w:t>грунтозацеп</w:t>
            </w:r>
            <w:proofErr w:type="spellEnd"/>
            <w:r w:rsidRPr="007748F7">
              <w:rPr>
                <w:rFonts w:ascii="GHEA Grapalat" w:hAnsi="GHEA Grapalat"/>
                <w:lang w:val="ru-RU"/>
              </w:rPr>
              <w:t xml:space="preserve">, </w:t>
            </w:r>
            <w:r w:rsidRPr="007748F7">
              <w:rPr>
                <w:rFonts w:ascii="GHEA Grapalat" w:hAnsi="GHEA Grapalat"/>
                <w:lang w:val="ru-RU"/>
              </w:rPr>
              <w:lastRenderedPageBreak/>
              <w:t xml:space="preserve">состоящий из двух отрезков трубы диаметром 33,5 мм и толщиной стенки 2,8 мм, длиной 700 мм, которые сварены снизу с пластиной из листа толщиной 3 мм и габаритами 761х60 мм. </w:t>
            </w:r>
          </w:p>
          <w:p w14:paraId="422475C2" w14:textId="77777777" w:rsidR="007A188B" w:rsidRPr="007748F7" w:rsidRDefault="007A188B" w:rsidP="007748F7">
            <w:pPr>
              <w:snapToGrid w:val="0"/>
              <w:ind w:firstLine="34"/>
              <w:contextualSpacing/>
              <w:jc w:val="both"/>
              <w:rPr>
                <w:rFonts w:ascii="GHEA Grapalat" w:hAnsi="GHEA Grapalat"/>
                <w:lang w:val="ru-RU"/>
              </w:rPr>
            </w:pPr>
            <w:r w:rsidRPr="007748F7">
              <w:rPr>
                <w:rFonts w:ascii="GHEA Grapalat" w:hAnsi="GHEA Grapalat"/>
                <w:lang w:val="ru-RU"/>
              </w:rPr>
              <w:t xml:space="preserve">Сверху к </w:t>
            </w:r>
            <w:proofErr w:type="spellStart"/>
            <w:r w:rsidRPr="007748F7">
              <w:rPr>
                <w:rFonts w:ascii="GHEA Grapalat" w:hAnsi="GHEA Grapalat"/>
                <w:lang w:val="ru-RU"/>
              </w:rPr>
              <w:t>грунтозацепам</w:t>
            </w:r>
            <w:proofErr w:type="spellEnd"/>
            <w:r w:rsidRPr="007748F7">
              <w:rPr>
                <w:rFonts w:ascii="GHEA Grapalat" w:hAnsi="GHEA Grapalat"/>
                <w:lang w:val="ru-RU"/>
              </w:rPr>
              <w:t xml:space="preserve"> приварены пластины из листа толщиной 2,5 мм с отверстиями для фиксации на шестиграннике. </w:t>
            </w:r>
          </w:p>
          <w:p w14:paraId="0BC661B5" w14:textId="6D855793" w:rsidR="007A188B" w:rsidRPr="007748F7" w:rsidRDefault="007A188B" w:rsidP="007748F7">
            <w:pPr>
              <w:snapToGrid w:val="0"/>
              <w:contextualSpacing/>
              <w:jc w:val="both"/>
              <w:rPr>
                <w:rFonts w:ascii="GHEA Grapalat" w:hAnsi="GHEA Grapalat"/>
                <w:lang w:val="ru-RU"/>
              </w:rPr>
            </w:pPr>
            <w:r w:rsidRPr="007748F7">
              <w:rPr>
                <w:rFonts w:ascii="GHEA Grapalat" w:hAnsi="GHEA Grapalat"/>
                <w:lang w:val="ru-RU"/>
              </w:rPr>
              <w:t xml:space="preserve">Один шестигранник крепится на два </w:t>
            </w:r>
            <w:proofErr w:type="spellStart"/>
            <w:r w:rsidRPr="007748F7">
              <w:rPr>
                <w:rFonts w:ascii="GHEA Grapalat" w:hAnsi="GHEA Grapalat"/>
                <w:lang w:val="ru-RU"/>
              </w:rPr>
              <w:t>грунтозацепа</w:t>
            </w:r>
            <w:proofErr w:type="spellEnd"/>
            <w:r w:rsidRPr="007748F7">
              <w:rPr>
                <w:rFonts w:ascii="GHEA Grapalat" w:hAnsi="GHEA Grapalat"/>
                <w:lang w:val="ru-RU"/>
              </w:rPr>
              <w:t>.</w:t>
            </w:r>
          </w:p>
          <w:p w14:paraId="1A8A6250" w14:textId="0EA931C3" w:rsidR="00FC7449" w:rsidRPr="00BC730B"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Представляет собой конструкцию из прямоугольных панелей и панелей шестигранной формы, которые соединены между собой металлическими кронштейнами. </w:t>
            </w:r>
          </w:p>
          <w:p w14:paraId="49EA4B4A" w14:textId="77777777" w:rsidR="00FC7449" w:rsidRPr="007748F7" w:rsidRDefault="00FC7449" w:rsidP="007748F7">
            <w:pPr>
              <w:snapToGrid w:val="0"/>
              <w:jc w:val="both"/>
              <w:rPr>
                <w:rFonts w:ascii="GHEA Grapalat" w:hAnsi="GHEA Grapalat"/>
                <w:lang w:val="ru-RU"/>
              </w:rPr>
            </w:pPr>
            <w:r w:rsidRPr="007748F7">
              <w:rPr>
                <w:rFonts w:ascii="GHEA Grapalat" w:hAnsi="GHEA Grapalat"/>
                <w:lang w:val="ru-RU"/>
              </w:rPr>
              <w:t>Габариты шестигранника должны быть 2078х826х4578 мм.</w:t>
            </w:r>
          </w:p>
          <w:p w14:paraId="3C572083"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Прямоугольная панель (контактная) размерами 826х734 мм изготовлена из влагостойкой фанеры ФОФ толщиной 18 мм. В панелях, которые установлены под углом с внешней верхней стороны, имеются отверстия для закрепления пластиковых зацепов и других боковых элементов.</w:t>
            </w:r>
          </w:p>
          <w:p w14:paraId="75871821"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Прямоугольная панель, которая устанавливается под углом, изготовлена из влагостойкой фанеры ФСФ толщиной 18 мм и имеет размеры 826х734 мм.</w:t>
            </w:r>
          </w:p>
          <w:p w14:paraId="5AB5A252"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Шестиугольная панель изготовлена из влагостойкой фанеры ФСФ толщиной 18 мм и имеет габариты 1449х1256 мм. </w:t>
            </w:r>
          </w:p>
          <w:p w14:paraId="05211935"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Наличники, изготовленные из влагостойкой фанеры ФСФ толщиной 18 мм, должны иметь габариты 735х86 мм.</w:t>
            </w:r>
          </w:p>
          <w:p w14:paraId="61D0AB91"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На места, подверженные повышенному механическому воздействию, устанавливаются защитные пластиковые накладки. Накладки установлены таким образом, чтобы при установке панели в комплексе они находились внизу отверстия (на одной панели установлены три накладки по центру). Накладка представляет собой пластиковую деталь, которая выполнена в виде охватывающей фанерную панель накладки, габариты 109х30х39 мм. </w:t>
            </w:r>
          </w:p>
          <w:p w14:paraId="1D52C50D"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Для крепления шестигранника используется опора, состоящая трубы диаметром 108 мм и толщиной стенки 3 мм, длиной 3286 мм, к торцу которой приварена пластина, которая должна изготавливаться из листа толщиной 6 мм и иметь габариты 500х500 мм. На пластине также имеются отверстия, которые служат для фиксации на шестиграннике. Для придания жесткости конструкции также привариваются шесть ребер жесткости, которые должны изготавливаться из листа толщиной 6 мм и иметь габариты 90х53 мм.</w:t>
            </w:r>
          </w:p>
          <w:p w14:paraId="0B5E425E" w14:textId="77777777" w:rsidR="00FC7449" w:rsidRPr="007748F7" w:rsidRDefault="00FC7449" w:rsidP="007748F7">
            <w:pPr>
              <w:snapToGrid w:val="0"/>
              <w:ind w:firstLine="34"/>
              <w:contextualSpacing/>
              <w:jc w:val="both"/>
              <w:rPr>
                <w:rFonts w:ascii="GHEA Grapalat" w:hAnsi="GHEA Grapalat"/>
                <w:lang w:val="ru-RU"/>
              </w:rPr>
            </w:pPr>
            <w:r w:rsidRPr="007748F7">
              <w:rPr>
                <w:rFonts w:ascii="GHEA Grapalat" w:hAnsi="GHEA Grapalat"/>
                <w:lang w:val="ru-RU"/>
              </w:rPr>
              <w:t xml:space="preserve">Поручень представляет собой гнутую трубу, диаметром 42 мм и толщиной стенки 1,8 мм, к торцу которой приварен фланец, </w:t>
            </w:r>
            <w:r w:rsidRPr="007748F7">
              <w:rPr>
                <w:rFonts w:ascii="GHEA Grapalat" w:hAnsi="GHEA Grapalat"/>
                <w:lang w:val="ru-RU"/>
              </w:rPr>
              <w:lastRenderedPageBreak/>
              <w:t>изготавливаемый из листа, толщиной 3 мм и имеющий габариты 160х160 мм.</w:t>
            </w:r>
          </w:p>
          <w:p w14:paraId="3F6E9362" w14:textId="0F8F4520" w:rsidR="00FC7449" w:rsidRPr="007748F7" w:rsidRDefault="00FC7449" w:rsidP="007748F7">
            <w:pPr>
              <w:snapToGrid w:val="0"/>
              <w:jc w:val="both"/>
              <w:rPr>
                <w:rFonts w:ascii="GHEA Grapalat" w:hAnsi="GHEA Grapalat"/>
                <w:lang w:val="ru-RU"/>
              </w:rPr>
            </w:pPr>
            <w:r w:rsidRPr="007748F7">
              <w:rPr>
                <w:rFonts w:ascii="GHEA Grapalat" w:hAnsi="GHEA Grapalat"/>
                <w:lang w:val="ru-RU"/>
              </w:rPr>
              <w:t>Горка 1550мм - Габариты горки должны быть 2512х532х1646 мм.</w:t>
            </w:r>
          </w:p>
          <w:p w14:paraId="1018D9BE"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color w:val="000000" w:themeColor="text1"/>
                <w:lang w:val="ru-RU"/>
              </w:rPr>
              <w:t>Скат горки должен быть изготовлен из единого листа нержавеющей стали толщиной 1мм</w:t>
            </w:r>
            <w:r w:rsidRPr="007748F7">
              <w:rPr>
                <w:rFonts w:ascii="GHEA Grapalat" w:hAnsi="GHEA Grapalat"/>
                <w:lang w:val="ru-RU"/>
              </w:rPr>
              <w:t xml:space="preserve">. В нижней части ската лист должен быть изогнут с радиусом закругления 60 мм. На скате должны быть участки скольжения длиной 2245 мм и торможения длиной 680 мм, радиус </w:t>
            </w:r>
            <w:proofErr w:type="spellStart"/>
            <w:r w:rsidRPr="007748F7">
              <w:rPr>
                <w:rFonts w:ascii="GHEA Grapalat" w:hAnsi="GHEA Grapalat"/>
                <w:lang w:val="ru-RU"/>
              </w:rPr>
              <w:t>гиба</w:t>
            </w:r>
            <w:proofErr w:type="spellEnd"/>
            <w:r w:rsidRPr="007748F7">
              <w:rPr>
                <w:rFonts w:ascii="GHEA Grapalat" w:hAnsi="GHEA Grapalat"/>
                <w:lang w:val="ru-RU"/>
              </w:rPr>
              <w:t xml:space="preserve"> между которыми должен быть </w:t>
            </w:r>
            <w:r w:rsidRPr="007748F7">
              <w:rPr>
                <w:rFonts w:ascii="GHEA Grapalat" w:hAnsi="GHEA Grapalat"/>
              </w:rPr>
              <w:t>r</w:t>
            </w:r>
            <w:r w:rsidRPr="007748F7">
              <w:rPr>
                <w:rFonts w:ascii="GHEA Grapalat" w:hAnsi="GHEA Grapalat"/>
                <w:lang w:val="ru-RU"/>
              </w:rPr>
              <w:t>=450 мм.</w:t>
            </w:r>
          </w:p>
          <w:p w14:paraId="2465F7E9"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Угол наклона участка скольжения должен составлять 37 градусов.</w:t>
            </w:r>
          </w:p>
          <w:p w14:paraId="76E46DB9"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Борта горки должны быть выполнены из влагостойкой фанеры ФСФ толщиной 18 мм.</w:t>
            </w:r>
          </w:p>
          <w:p w14:paraId="3452485F"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Скат горки лежит на опорах из фанеры ФСФ толщиной 9мм, которые крепятся к бортам.</w:t>
            </w:r>
          </w:p>
          <w:p w14:paraId="53AF2938"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Сверху на скат горки устанавливается плинтус, который крепится к борту горки болтовыми соединениями. Плинтус должен быть изготовлен из влагостойкой фанеры ФСФ толщиной 9 мм.</w:t>
            </w:r>
          </w:p>
          <w:p w14:paraId="01CD38D7"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Для создания жесткости конструкции к бортам горки должны быть закреплены 10 связей, изготовленные из металлического листа толщиной 2,5 мм в виде «П» - образной скобы и одна связь (крайняя) из листа толщиной 4,0 мм. Борта горки должны возвышаться над уровнем ската не менее</w:t>
            </w:r>
            <w:proofErr w:type="gramStart"/>
            <w:r w:rsidRPr="007748F7">
              <w:rPr>
                <w:rFonts w:ascii="GHEA Grapalat" w:hAnsi="GHEA Grapalat"/>
                <w:lang w:val="ru-RU"/>
              </w:rPr>
              <w:t>,</w:t>
            </w:r>
            <w:proofErr w:type="gramEnd"/>
            <w:r w:rsidRPr="007748F7">
              <w:rPr>
                <w:rFonts w:ascii="GHEA Grapalat" w:hAnsi="GHEA Grapalat"/>
                <w:lang w:val="ru-RU"/>
              </w:rPr>
              <w:t xml:space="preserve"> чем на 120 мм.</w:t>
            </w:r>
          </w:p>
          <w:p w14:paraId="390A4E5F" w14:textId="77777777" w:rsidR="00FC7449" w:rsidRPr="007748F7" w:rsidRDefault="00FC7449" w:rsidP="007748F7">
            <w:pPr>
              <w:snapToGrid w:val="0"/>
              <w:jc w:val="both"/>
              <w:rPr>
                <w:rFonts w:ascii="GHEA Grapalat" w:hAnsi="GHEA Grapalat"/>
                <w:lang w:val="ru-RU"/>
              </w:rPr>
            </w:pPr>
            <w:proofErr w:type="spellStart"/>
            <w:r w:rsidRPr="007748F7">
              <w:rPr>
                <w:rFonts w:ascii="GHEA Grapalat" w:hAnsi="GHEA Grapalat"/>
                <w:lang w:val="ru-RU"/>
              </w:rPr>
              <w:t>Грунтозацепы</w:t>
            </w:r>
            <w:proofErr w:type="spellEnd"/>
            <w:r w:rsidRPr="007748F7">
              <w:rPr>
                <w:rFonts w:ascii="GHEA Grapalat" w:hAnsi="GHEA Grapalat"/>
                <w:lang w:val="ru-RU"/>
              </w:rPr>
              <w:t xml:space="preserve"> монтируемые к горке представляют собой стальной согнутый лист с габаритами 50х50х570 мм и толщиной 2,5 мм. Монтаж производится путем бетонирования </w:t>
            </w:r>
            <w:proofErr w:type="spellStart"/>
            <w:r w:rsidRPr="007748F7">
              <w:rPr>
                <w:rFonts w:ascii="GHEA Grapalat" w:hAnsi="GHEA Grapalat"/>
                <w:lang w:val="ru-RU"/>
              </w:rPr>
              <w:t>грунтозацепов</w:t>
            </w:r>
            <w:proofErr w:type="spellEnd"/>
            <w:r w:rsidRPr="007748F7">
              <w:rPr>
                <w:rFonts w:ascii="GHEA Grapalat" w:hAnsi="GHEA Grapalat"/>
                <w:lang w:val="ru-RU"/>
              </w:rPr>
              <w:t>.</w:t>
            </w:r>
          </w:p>
          <w:p w14:paraId="1BB40E53" w14:textId="77777777" w:rsidR="00FC7449" w:rsidRPr="007748F7" w:rsidRDefault="00FC7449" w:rsidP="007748F7">
            <w:pPr>
              <w:snapToGrid w:val="0"/>
              <w:jc w:val="both"/>
              <w:rPr>
                <w:rFonts w:ascii="GHEA Grapalat" w:hAnsi="GHEA Grapalat"/>
                <w:lang w:val="ru-RU"/>
              </w:rPr>
            </w:pPr>
            <w:r w:rsidRPr="007748F7">
              <w:rPr>
                <w:rFonts w:ascii="GHEA Grapalat" w:hAnsi="GHEA Grapalat"/>
                <w:lang w:val="ru-RU"/>
              </w:rPr>
              <w:t>Габариты лаза должны быть 995х826х70 мм.</w:t>
            </w:r>
          </w:p>
          <w:p w14:paraId="65964055"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Панель лаза должна быть выполнена из влагостойкой фанеры ФОФ толщиной 18 мм. На панели имеются отверстия для установки пластиковых зацепов.</w:t>
            </w:r>
          </w:p>
          <w:p w14:paraId="502EEB96" w14:textId="77777777" w:rsidR="00FC7449" w:rsidRPr="007748F7" w:rsidRDefault="00FC7449" w:rsidP="007748F7">
            <w:pPr>
              <w:snapToGrid w:val="0"/>
              <w:ind w:left="20" w:right="57"/>
              <w:jc w:val="both"/>
              <w:rPr>
                <w:rFonts w:ascii="GHEA Grapalat" w:hAnsi="GHEA Grapalat"/>
                <w:lang w:val="ru-RU"/>
              </w:rPr>
            </w:pPr>
            <w:r w:rsidRPr="007748F7">
              <w:rPr>
                <w:rFonts w:ascii="GHEA Grapalat" w:hAnsi="GHEA Grapalat"/>
                <w:lang w:val="ru-RU"/>
              </w:rPr>
              <w:t xml:space="preserve">Для придания жесткости конструкции к лазу монтируются </w:t>
            </w:r>
            <w:proofErr w:type="spellStart"/>
            <w:r w:rsidRPr="007748F7">
              <w:rPr>
                <w:rFonts w:ascii="GHEA Grapalat" w:hAnsi="GHEA Grapalat"/>
                <w:lang w:val="ru-RU"/>
              </w:rPr>
              <w:t>грунтозацепы</w:t>
            </w:r>
            <w:proofErr w:type="spellEnd"/>
            <w:r w:rsidRPr="007748F7">
              <w:rPr>
                <w:rFonts w:ascii="GHEA Grapalat" w:hAnsi="GHEA Grapalat"/>
                <w:lang w:val="ru-RU"/>
              </w:rPr>
              <w:t xml:space="preserve">, состоящие из гнутого листа стали толщиной 2,5 мм и габаритами 832х80х80 мм. Монтаж производится путем бетонирования </w:t>
            </w:r>
            <w:proofErr w:type="spellStart"/>
            <w:r w:rsidRPr="007748F7">
              <w:rPr>
                <w:rFonts w:ascii="GHEA Grapalat" w:hAnsi="GHEA Grapalat"/>
                <w:lang w:val="ru-RU"/>
              </w:rPr>
              <w:t>грунтозацепов</w:t>
            </w:r>
            <w:proofErr w:type="spellEnd"/>
            <w:r w:rsidRPr="007748F7">
              <w:rPr>
                <w:rFonts w:ascii="GHEA Grapalat" w:hAnsi="GHEA Grapalat"/>
                <w:lang w:val="ru-RU"/>
              </w:rPr>
              <w:t>.</w:t>
            </w:r>
          </w:p>
          <w:p w14:paraId="5649C714" w14:textId="77777777" w:rsidR="00FC7449" w:rsidRPr="007748F7" w:rsidRDefault="00FC7449" w:rsidP="007748F7">
            <w:pPr>
              <w:jc w:val="both"/>
              <w:rPr>
                <w:rFonts w:ascii="GHEA Grapalat" w:hAnsi="GHEA Grapalat"/>
                <w:lang w:val="ru-RU"/>
              </w:rPr>
            </w:pPr>
            <w:r w:rsidRPr="007748F7">
              <w:rPr>
                <w:rFonts w:ascii="GHEA Grapalat" w:hAnsi="GHEA Grapalat"/>
                <w:lang w:val="ru-RU"/>
              </w:rPr>
              <w:t>Габариты туннельного перехода должны быть 2442х871х2362 мм.</w:t>
            </w:r>
          </w:p>
          <w:p w14:paraId="67673B1B" w14:textId="77777777" w:rsidR="00FC7449" w:rsidRPr="007748F7" w:rsidRDefault="00FC7449" w:rsidP="007748F7">
            <w:pPr>
              <w:jc w:val="both"/>
              <w:rPr>
                <w:rFonts w:ascii="GHEA Grapalat" w:hAnsi="GHEA Grapalat"/>
                <w:lang w:val="ru-RU"/>
              </w:rPr>
            </w:pPr>
            <w:r w:rsidRPr="007748F7">
              <w:rPr>
                <w:rFonts w:ascii="GHEA Grapalat" w:hAnsi="GHEA Grapalat"/>
                <w:lang w:val="ru-RU"/>
              </w:rPr>
              <w:t>Фланцевый кожух выполнен из влагостойкой фанеры ФСФ толщиной 15 мм и размером 174х615 мм.</w:t>
            </w:r>
          </w:p>
          <w:p w14:paraId="7E5369C6"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Прямой и угловой сегменты представляют собой сварную </w:t>
            </w:r>
            <w:r w:rsidRPr="007748F7">
              <w:rPr>
                <w:rFonts w:ascii="GHEA Grapalat" w:hAnsi="GHEA Grapalat"/>
                <w:lang w:val="ru-RU"/>
              </w:rPr>
              <w:lastRenderedPageBreak/>
              <w:t xml:space="preserve">конструкцию из стальных труб диаметром 25 мм </w:t>
            </w:r>
            <w:r w:rsidRPr="007748F7">
              <w:rPr>
                <w:rFonts w:ascii="GHEA Grapalat" w:hAnsi="GHEA Grapalat"/>
              </w:rPr>
              <w:t>c</w:t>
            </w:r>
            <w:r w:rsidRPr="007748F7">
              <w:rPr>
                <w:rFonts w:ascii="GHEA Grapalat" w:hAnsi="GHEA Grapalat"/>
                <w:lang w:val="ru-RU"/>
              </w:rPr>
              <w:t xml:space="preserve"> толщиной стенки 1,5мм и габаритами Ø850х1204 мм. На торцах к сегментам приварены пластины из стального листа толщиной 4 мм с размерами 156,5х601 мм.</w:t>
            </w:r>
          </w:p>
          <w:p w14:paraId="7363C577" w14:textId="77777777" w:rsidR="00FC7449" w:rsidRPr="007748F7" w:rsidRDefault="00FC7449" w:rsidP="007748F7">
            <w:pPr>
              <w:snapToGrid w:val="0"/>
              <w:jc w:val="both"/>
              <w:rPr>
                <w:rFonts w:ascii="GHEA Grapalat" w:hAnsi="GHEA Grapalat"/>
                <w:lang w:val="ru-RU"/>
              </w:rPr>
            </w:pPr>
            <w:r w:rsidRPr="007748F7">
              <w:rPr>
                <w:rFonts w:ascii="GHEA Grapalat" w:hAnsi="GHEA Grapalat"/>
                <w:lang w:val="ru-RU"/>
              </w:rPr>
              <w:t>Габариты перехода должны быть 3234х799х2915 мм.</w:t>
            </w:r>
          </w:p>
          <w:p w14:paraId="559B6203"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Сфера должна состоять из двух пластиковых полусфер, кронштейна металлического и заглушек. Они служат для стыковки между собой дуги, стоек и труб.</w:t>
            </w:r>
          </w:p>
          <w:p w14:paraId="450BE9A0"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Заглушки для сфер выполнены из полиэтилена по ГОСТ 16338-85 «Полиэтилен высокого давления. Технические условия».</w:t>
            </w:r>
          </w:p>
          <w:p w14:paraId="750E8579"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Перекладины выполнены из стальной трубы диаметром Ø 57 мм, толщиной стенки 3 мм и длиной 3229 мм.</w:t>
            </w:r>
          </w:p>
          <w:p w14:paraId="492377CE"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Дуга выполнена из стальной трубы диаметром Ø 57 мм, толщиной стенки 3 мм и габаритами 629х800 мм.</w:t>
            </w:r>
          </w:p>
          <w:p w14:paraId="70B7F59F"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Стойки выполнены из стальной трубы диаметром Ø 57 мм, толщиной стенки 3 мм и длиной 2220 мм.</w:t>
            </w:r>
          </w:p>
          <w:p w14:paraId="5C56C228"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Мост состоит из канатных подвесов и четырех ступеней. </w:t>
            </w:r>
          </w:p>
          <w:p w14:paraId="076359DE"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К перекладинам мост прикреплен с помощью пластиковых хомутов.  Канатная сетка должна быть изготовлена из крученого армированного полипропиленового атмосферостойкого каната (Ø16мм). </w:t>
            </w:r>
          </w:p>
          <w:p w14:paraId="097B4B41"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Ступени должны быть изготовлены из влагостойкой фанеры ФОФ толщиной 15 мм, длиной 705 мм и шириной 230 мм, ступени крепятся к канатам при помощи </w:t>
            </w:r>
            <w:proofErr w:type="spellStart"/>
            <w:r w:rsidRPr="007748F7">
              <w:rPr>
                <w:rFonts w:ascii="GHEA Grapalat" w:hAnsi="GHEA Grapalat"/>
                <w:lang w:val="ru-RU"/>
              </w:rPr>
              <w:t>саморезов</w:t>
            </w:r>
            <w:proofErr w:type="spellEnd"/>
            <w:r w:rsidRPr="007748F7">
              <w:rPr>
                <w:rFonts w:ascii="GHEA Grapalat" w:hAnsi="GHEA Grapalat"/>
                <w:lang w:val="ru-RU"/>
              </w:rPr>
              <w:t xml:space="preserve"> и винтов.</w:t>
            </w:r>
          </w:p>
          <w:p w14:paraId="5A02B987"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Заглушки для перекладин выполнены из полиэтилена по ГОСТ 16338-85 «Полиэтилен высокого давления. Технические условия».</w:t>
            </w:r>
          </w:p>
          <w:p w14:paraId="359463BC" w14:textId="77777777"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 xml:space="preserve">На концах каната через обжимаемую алюминиевую втулку присоединяться цепи, которые бетонируются согласно паспорту проекта. </w:t>
            </w:r>
          </w:p>
          <w:p w14:paraId="2F7D969E" w14:textId="08511D9A" w:rsidR="00FC7449" w:rsidRPr="007748F7" w:rsidRDefault="00FC7449" w:rsidP="007748F7">
            <w:pPr>
              <w:snapToGrid w:val="0"/>
              <w:contextualSpacing/>
              <w:jc w:val="both"/>
              <w:rPr>
                <w:rFonts w:ascii="GHEA Grapalat" w:hAnsi="GHEA Grapalat"/>
                <w:lang w:val="ru-RU"/>
              </w:rPr>
            </w:pPr>
            <w:r w:rsidRPr="007748F7">
              <w:rPr>
                <w:rFonts w:ascii="GHEA Grapalat" w:hAnsi="GHEA Grapalat"/>
                <w:lang w:val="ru-RU"/>
              </w:rPr>
              <w:t>Монтаж производится путем бетонирования опор, согласно паспорту проекта.</w:t>
            </w:r>
          </w:p>
          <w:p w14:paraId="37AA03BF" w14:textId="77777777" w:rsidR="00B64D06" w:rsidRPr="007748F7" w:rsidRDefault="00B64D06" w:rsidP="007748F7">
            <w:pPr>
              <w:snapToGrid w:val="0"/>
              <w:jc w:val="both"/>
              <w:rPr>
                <w:rFonts w:ascii="GHEA Grapalat" w:hAnsi="GHEA Grapalat"/>
                <w:lang w:val="ru-RU"/>
              </w:rPr>
            </w:pPr>
            <w:r w:rsidRPr="007748F7">
              <w:rPr>
                <w:rFonts w:ascii="GHEA Grapalat" w:hAnsi="GHEA Grapalat"/>
                <w:lang w:val="ru-RU"/>
              </w:rPr>
              <w:t>Габариты перехода должны быть 800х923х418 мм.</w:t>
            </w:r>
          </w:p>
          <w:p w14:paraId="105E9ADE"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Пружины представляют собой прутки диаметром 15 мм, которые работают на усилие сжатия. Они закреплены на платформы при помощи такелажных скоб.</w:t>
            </w:r>
          </w:p>
          <w:p w14:paraId="18680061"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Лист представляет собой шестигранную панель размером 924х800 мм изготовленной из фанеры ФСФ влагостойкой, толщина фанеры 18 мм. Площадка покрыта влагостойкой акриловой краской</w:t>
            </w:r>
          </w:p>
          <w:p w14:paraId="68E358E3" w14:textId="77777777" w:rsidR="00B64D06" w:rsidRPr="007748F7" w:rsidRDefault="00B64D06" w:rsidP="007748F7">
            <w:pPr>
              <w:snapToGrid w:val="0"/>
              <w:contextualSpacing/>
              <w:jc w:val="both"/>
              <w:rPr>
                <w:rFonts w:ascii="GHEA Grapalat" w:hAnsi="GHEA Grapalat"/>
                <w:lang w:val="ru-RU"/>
              </w:rPr>
            </w:pPr>
            <w:proofErr w:type="spellStart"/>
            <w:r w:rsidRPr="007748F7">
              <w:rPr>
                <w:rFonts w:ascii="GHEA Grapalat" w:hAnsi="GHEA Grapalat"/>
                <w:lang w:val="ru-RU"/>
              </w:rPr>
              <w:t>Грунтозацепы</w:t>
            </w:r>
            <w:proofErr w:type="spellEnd"/>
            <w:r w:rsidRPr="007748F7">
              <w:rPr>
                <w:rFonts w:ascii="GHEA Grapalat" w:hAnsi="GHEA Grapalat"/>
                <w:lang w:val="ru-RU"/>
              </w:rPr>
              <w:t xml:space="preserve"> представляют собой стальной согнутый лист с габаритами 604х70х72 и толщиной стенки 2 мм.</w:t>
            </w:r>
          </w:p>
          <w:p w14:paraId="74D5D986"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 xml:space="preserve">Монтаж производится путем бетонирования </w:t>
            </w:r>
            <w:proofErr w:type="spellStart"/>
            <w:r w:rsidRPr="007748F7">
              <w:rPr>
                <w:rFonts w:ascii="GHEA Grapalat" w:hAnsi="GHEA Grapalat"/>
                <w:lang w:val="ru-RU"/>
              </w:rPr>
              <w:t>грунтозацепов</w:t>
            </w:r>
            <w:proofErr w:type="spellEnd"/>
            <w:r w:rsidRPr="007748F7">
              <w:rPr>
                <w:rFonts w:ascii="GHEA Grapalat" w:hAnsi="GHEA Grapalat"/>
                <w:lang w:val="ru-RU"/>
              </w:rPr>
              <w:t xml:space="preserve">, </w:t>
            </w:r>
            <w:r w:rsidRPr="007748F7">
              <w:rPr>
                <w:rFonts w:ascii="GHEA Grapalat" w:hAnsi="GHEA Grapalat"/>
                <w:lang w:val="ru-RU"/>
              </w:rPr>
              <w:lastRenderedPageBreak/>
              <w:t>согласно паспорту комплекса.</w:t>
            </w:r>
          </w:p>
          <w:p w14:paraId="60F72F7D"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Представляет собой конструкцию из четырех стоек и перекладины-ограждения. Все элементы выполнены из стальной трубы диаметром Ø33,5 и толщиной стенки 2,8 мм. Ограждение служит для безопасного пребывания на верхней панели шестигранника.</w:t>
            </w:r>
          </w:p>
          <w:p w14:paraId="582C3D22"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Представляет собой конструкцию из двух стоек и «П» - образной перекладины. Все элементы выполнены из трубы из стали диаметром Ø33,5 и толщиной стенки 2,8 мм. Ограждение служит для безопасного пребывания на верхней панели шестигранника.</w:t>
            </w:r>
          </w:p>
          <w:p w14:paraId="509B4E34"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Габариты одной части должны быть 357х100х938 мм.</w:t>
            </w:r>
          </w:p>
          <w:p w14:paraId="7113F3C2" w14:textId="77777777" w:rsidR="00B64D06" w:rsidRPr="007748F7" w:rsidRDefault="00B64D06" w:rsidP="007748F7">
            <w:pPr>
              <w:snapToGrid w:val="0"/>
              <w:ind w:right="57"/>
              <w:jc w:val="both"/>
              <w:rPr>
                <w:rFonts w:ascii="GHEA Grapalat" w:hAnsi="GHEA Grapalat"/>
                <w:lang w:val="ru-RU"/>
              </w:rPr>
            </w:pPr>
            <w:r w:rsidRPr="007748F7">
              <w:rPr>
                <w:rFonts w:ascii="GHEA Grapalat" w:hAnsi="GHEA Grapalat"/>
                <w:lang w:val="ru-RU"/>
              </w:rPr>
              <w:t>Ограждение должно быть выполнено из влагостойкой фанеры ФСФ толщиной 15 мм, и иметь габариты 938х338 мм. На детали имеются отверстия для установки соединительных кронштейнов и для присоединения к горке.</w:t>
            </w:r>
          </w:p>
          <w:p w14:paraId="257B55A2" w14:textId="77777777" w:rsidR="00B64D06" w:rsidRPr="007748F7" w:rsidRDefault="00B64D06" w:rsidP="007748F7">
            <w:pPr>
              <w:snapToGrid w:val="0"/>
              <w:ind w:left="20" w:right="57"/>
              <w:jc w:val="both"/>
              <w:rPr>
                <w:rFonts w:ascii="GHEA Grapalat" w:hAnsi="GHEA Grapalat"/>
                <w:lang w:val="ru-RU"/>
              </w:rPr>
            </w:pPr>
            <w:r w:rsidRPr="007748F7">
              <w:rPr>
                <w:rFonts w:ascii="GHEA Grapalat" w:hAnsi="GHEA Grapalat"/>
                <w:lang w:val="ru-RU"/>
              </w:rPr>
              <w:t>Вставка должна быть выполнена из влагостойкой фанеры ФСФ толщиной 19 мм, и иметь габариты 759х100 мм. На детали имеются отверстия для установки соединительных кронштейнов и для присоединения к стыковке горки.</w:t>
            </w:r>
          </w:p>
          <w:p w14:paraId="079100F2" w14:textId="77777777" w:rsidR="00B64D06" w:rsidRPr="007748F7" w:rsidRDefault="00B64D06" w:rsidP="007748F7">
            <w:pPr>
              <w:snapToGrid w:val="0"/>
              <w:ind w:left="20" w:right="57"/>
              <w:jc w:val="both"/>
              <w:rPr>
                <w:rFonts w:ascii="GHEA Grapalat" w:hAnsi="GHEA Grapalat"/>
                <w:lang w:val="ru-RU"/>
              </w:rPr>
            </w:pPr>
            <w:r w:rsidRPr="007748F7">
              <w:rPr>
                <w:rFonts w:ascii="GHEA Grapalat" w:hAnsi="GHEA Grapalat"/>
                <w:lang w:val="ru-RU"/>
              </w:rPr>
              <w:t>Кронштейн должен представлять собой гнутую из стального листа толщиной 2,5 мм деталь, позволяющую соединить ограждение со вставкой.</w:t>
            </w:r>
          </w:p>
          <w:p w14:paraId="1F27E4CE"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 xml:space="preserve">Стыковка горки представляет собой сварную конструкцию из двух стоек, перекладины, </w:t>
            </w:r>
            <w:proofErr w:type="spellStart"/>
            <w:r w:rsidRPr="007748F7">
              <w:rPr>
                <w:rFonts w:ascii="GHEA Grapalat" w:hAnsi="GHEA Grapalat"/>
                <w:lang w:val="ru-RU"/>
              </w:rPr>
              <w:t>поперечены</w:t>
            </w:r>
            <w:proofErr w:type="spellEnd"/>
            <w:r w:rsidRPr="007748F7">
              <w:rPr>
                <w:rFonts w:ascii="GHEA Grapalat" w:hAnsi="GHEA Grapalat"/>
                <w:lang w:val="ru-RU"/>
              </w:rPr>
              <w:t xml:space="preserve"> и двух отводов.</w:t>
            </w:r>
          </w:p>
          <w:p w14:paraId="588180FC" w14:textId="77777777" w:rsidR="00B64D06" w:rsidRPr="007748F7" w:rsidRDefault="00B64D06" w:rsidP="007748F7">
            <w:pPr>
              <w:ind w:firstLine="34"/>
              <w:contextualSpacing/>
              <w:jc w:val="both"/>
              <w:rPr>
                <w:rFonts w:ascii="GHEA Grapalat" w:hAnsi="GHEA Grapalat"/>
                <w:lang w:val="ru-RU"/>
              </w:rPr>
            </w:pPr>
            <w:r w:rsidRPr="007748F7">
              <w:rPr>
                <w:rFonts w:ascii="GHEA Grapalat" w:hAnsi="GHEA Grapalat"/>
                <w:lang w:val="ru-RU"/>
              </w:rPr>
              <w:t>Габариты стыковки горки должны быть 700х137х780 мм.</w:t>
            </w:r>
          </w:p>
          <w:p w14:paraId="7B3E2EB1" w14:textId="77777777" w:rsidR="00B64D06" w:rsidRPr="007748F7" w:rsidRDefault="00B64D06" w:rsidP="007748F7">
            <w:pPr>
              <w:ind w:firstLine="34"/>
              <w:contextualSpacing/>
              <w:jc w:val="both"/>
              <w:rPr>
                <w:rFonts w:ascii="GHEA Grapalat" w:hAnsi="GHEA Grapalat"/>
                <w:lang w:val="ru-RU"/>
              </w:rPr>
            </w:pPr>
            <w:r w:rsidRPr="007748F7">
              <w:rPr>
                <w:rFonts w:ascii="GHEA Grapalat" w:hAnsi="GHEA Grapalat"/>
                <w:lang w:val="ru-RU"/>
              </w:rPr>
              <w:t>Основа конструкции выполнена из стальной трубы прямоугольного сечения 80х40 мм и толщиной 3 мм.</w:t>
            </w:r>
          </w:p>
          <w:p w14:paraId="2AE952F8" w14:textId="0E7C87A9" w:rsidR="00FC7449"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Перекладина и отводы выполнена из трубы из стали диаметром 33,5 и толщиной стенки 2,8 мм.</w:t>
            </w:r>
          </w:p>
          <w:p w14:paraId="28B4A2C2"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Габариты горки должны быть 4315х3444х969 мм.</w:t>
            </w:r>
          </w:p>
          <w:p w14:paraId="34D4B90E"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Сегментная горка состоит 6 прямых элементов и 4 угловых элементов. Прямой элемент имеет габариты Ø 840х522 мм, угловой элемент имеет габариты Ø 840х515 мм. Каждый элемент состоит из четырех сегментов.</w:t>
            </w:r>
          </w:p>
          <w:p w14:paraId="5FCC19FD"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Выкат должен иметь габариты 969х619х569 мм.</w:t>
            </w:r>
          </w:p>
          <w:p w14:paraId="340DD8D3"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 xml:space="preserve">Выкат и горка должны быть выполнены из трехслойного полиэтилена низкого давления. </w:t>
            </w:r>
          </w:p>
          <w:p w14:paraId="1243EF4C" w14:textId="77777777" w:rsidR="00B64D06" w:rsidRPr="007748F7" w:rsidRDefault="00B64D06" w:rsidP="007748F7">
            <w:pPr>
              <w:snapToGrid w:val="0"/>
              <w:contextualSpacing/>
              <w:jc w:val="both"/>
              <w:rPr>
                <w:rFonts w:ascii="GHEA Grapalat" w:hAnsi="GHEA Grapalat"/>
                <w:lang w:val="ru-RU"/>
              </w:rPr>
            </w:pPr>
            <w:proofErr w:type="spellStart"/>
            <w:r w:rsidRPr="007748F7">
              <w:rPr>
                <w:rFonts w:ascii="GHEA Grapalat" w:hAnsi="GHEA Grapalat"/>
                <w:lang w:val="ru-RU"/>
              </w:rPr>
              <w:t>Грунтозацепы</w:t>
            </w:r>
            <w:proofErr w:type="spellEnd"/>
            <w:r w:rsidRPr="007748F7">
              <w:rPr>
                <w:rFonts w:ascii="GHEA Grapalat" w:hAnsi="GHEA Grapalat"/>
                <w:lang w:val="ru-RU"/>
              </w:rPr>
              <w:t xml:space="preserve"> монтируемые к выкату представляют собой стальной согнутый лист с габаритами 604х70х72 и толщиной стенки 2 мм.</w:t>
            </w:r>
          </w:p>
          <w:p w14:paraId="533FE583" w14:textId="77777777" w:rsidR="00B64D06" w:rsidRPr="007748F7" w:rsidRDefault="00B64D06" w:rsidP="007748F7">
            <w:pPr>
              <w:snapToGrid w:val="0"/>
              <w:contextualSpacing/>
              <w:jc w:val="both"/>
              <w:rPr>
                <w:rFonts w:ascii="GHEA Grapalat" w:hAnsi="GHEA Grapalat"/>
                <w:lang w:val="ru-RU"/>
              </w:rPr>
            </w:pPr>
            <w:proofErr w:type="spellStart"/>
            <w:r w:rsidRPr="007748F7">
              <w:rPr>
                <w:rFonts w:ascii="GHEA Grapalat" w:hAnsi="GHEA Grapalat"/>
                <w:lang w:val="ru-RU"/>
              </w:rPr>
              <w:t>Грунтозацепы</w:t>
            </w:r>
            <w:proofErr w:type="spellEnd"/>
            <w:r w:rsidRPr="007748F7">
              <w:rPr>
                <w:rFonts w:ascii="GHEA Grapalat" w:hAnsi="GHEA Grapalat"/>
                <w:lang w:val="ru-RU"/>
              </w:rPr>
              <w:t xml:space="preserve"> монтируемые к сегментной горке представляют собой стальной согнутый лист с габаритами 718х170х38 мм и </w:t>
            </w:r>
            <w:r w:rsidRPr="007748F7">
              <w:rPr>
                <w:rFonts w:ascii="GHEA Grapalat" w:hAnsi="GHEA Grapalat"/>
                <w:lang w:val="ru-RU"/>
              </w:rPr>
              <w:lastRenderedPageBreak/>
              <w:t>толщиной 3 мм.</w:t>
            </w:r>
          </w:p>
          <w:p w14:paraId="5554C78D" w14:textId="77777777" w:rsidR="00B64D06" w:rsidRPr="007748F7" w:rsidRDefault="00B64D06" w:rsidP="007748F7">
            <w:pPr>
              <w:snapToGrid w:val="0"/>
              <w:contextualSpacing/>
              <w:jc w:val="both"/>
              <w:rPr>
                <w:rFonts w:ascii="GHEA Grapalat" w:hAnsi="GHEA Grapalat"/>
                <w:lang w:val="ru-RU"/>
              </w:rPr>
            </w:pPr>
            <w:r w:rsidRPr="007748F7">
              <w:rPr>
                <w:rFonts w:ascii="GHEA Grapalat" w:hAnsi="GHEA Grapalat"/>
                <w:lang w:val="ru-RU"/>
              </w:rPr>
              <w:t>Монтаж производится путем бетонирования, согласно паспорту проекта.</w:t>
            </w:r>
          </w:p>
          <w:p w14:paraId="0CBEFAFA" w14:textId="77777777" w:rsidR="00B64D06" w:rsidRPr="007748F7" w:rsidRDefault="00B64D06" w:rsidP="007748F7">
            <w:pPr>
              <w:jc w:val="both"/>
              <w:rPr>
                <w:rFonts w:ascii="GHEA Grapalat" w:hAnsi="GHEA Grapalat"/>
                <w:lang w:val="ru-RU"/>
              </w:rPr>
            </w:pPr>
            <w:r w:rsidRPr="007748F7">
              <w:rPr>
                <w:rFonts w:ascii="GHEA Grapalat" w:hAnsi="GHEA Grapalat"/>
                <w:lang w:val="ru-RU"/>
              </w:rPr>
              <w:t>Габариты ограждения должны быть 1300х104х3657 мм.</w:t>
            </w:r>
          </w:p>
          <w:p w14:paraId="15AEF6E7" w14:textId="77777777" w:rsidR="00B64D06" w:rsidRPr="007748F7" w:rsidRDefault="00B64D06" w:rsidP="007748F7">
            <w:pPr>
              <w:snapToGrid w:val="0"/>
              <w:ind w:left="20" w:right="57"/>
              <w:jc w:val="both"/>
              <w:rPr>
                <w:rFonts w:ascii="GHEA Grapalat" w:hAnsi="GHEA Grapalat"/>
                <w:lang w:val="ru-RU"/>
              </w:rPr>
            </w:pPr>
            <w:r w:rsidRPr="007748F7">
              <w:rPr>
                <w:rFonts w:ascii="GHEA Grapalat" w:hAnsi="GHEA Grapalat"/>
                <w:lang w:val="ru-RU"/>
              </w:rPr>
              <w:t xml:space="preserve">Лист ограждения должен быть выполнен из листа </w:t>
            </w:r>
            <w:r w:rsidRPr="007748F7">
              <w:rPr>
                <w:rFonts w:ascii="GHEA Grapalat" w:hAnsi="GHEA Grapalat"/>
              </w:rPr>
              <w:t>HPL</w:t>
            </w:r>
            <w:r w:rsidRPr="007748F7">
              <w:rPr>
                <w:rFonts w:ascii="GHEA Grapalat" w:hAnsi="GHEA Grapalat"/>
                <w:lang w:val="ru-RU"/>
              </w:rPr>
              <w:t xml:space="preserve"> пластика толщиной 12 мм, и иметь габариты 1497х1300 мм. На детали имеются отверстия для присоединения к стойкам.</w:t>
            </w:r>
          </w:p>
          <w:p w14:paraId="7442CA97" w14:textId="77777777" w:rsidR="00B64D06" w:rsidRPr="007748F7" w:rsidRDefault="00B64D06" w:rsidP="007748F7">
            <w:pPr>
              <w:contextualSpacing/>
              <w:jc w:val="both"/>
              <w:rPr>
                <w:rFonts w:ascii="GHEA Grapalat" w:hAnsi="GHEA Grapalat"/>
                <w:lang w:val="ru-RU"/>
              </w:rPr>
            </w:pPr>
            <w:r w:rsidRPr="007748F7">
              <w:rPr>
                <w:rFonts w:ascii="GHEA Grapalat" w:hAnsi="GHEA Grapalat"/>
                <w:lang w:val="ru-RU"/>
              </w:rPr>
              <w:t>Стойки выполнены из стальной трубы прямоугольного сечения 80х40 мм и толщиной 3 мм. Длина стоек должна быть 2950 мм.</w:t>
            </w:r>
          </w:p>
          <w:p w14:paraId="5FFDFCFE" w14:textId="2A78C2ED" w:rsidR="00D60ECE" w:rsidRPr="007748F7" w:rsidRDefault="00B64D06" w:rsidP="007748F7">
            <w:pPr>
              <w:snapToGrid w:val="0"/>
              <w:ind w:left="20" w:right="57"/>
              <w:jc w:val="both"/>
              <w:rPr>
                <w:rFonts w:ascii="GHEA Grapalat" w:hAnsi="GHEA Grapalat"/>
                <w:lang w:val="ru-RU"/>
              </w:rPr>
            </w:pPr>
            <w:r w:rsidRPr="007748F7">
              <w:rPr>
                <w:rFonts w:ascii="GHEA Grapalat" w:hAnsi="GHEA Grapalat"/>
                <w:lang w:val="ru-RU"/>
              </w:rPr>
              <w:t>Монтаж производится путем бетонирования опор</w:t>
            </w:r>
            <w:r w:rsidR="006971AD" w:rsidRPr="007748F7">
              <w:rPr>
                <w:rFonts w:ascii="GHEA Grapalat" w:hAnsi="GHEA Grapalat"/>
                <w:lang w:val="ru-RU"/>
              </w:rPr>
              <w:t>.</w:t>
            </w:r>
          </w:p>
          <w:p w14:paraId="5CBEA073" w14:textId="2DDF78A9" w:rsidR="006971AD" w:rsidRPr="007748F7" w:rsidRDefault="006971AD" w:rsidP="007748F7">
            <w:pPr>
              <w:snapToGrid w:val="0"/>
              <w:ind w:left="20" w:right="57"/>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68431336" w14:textId="77777777" w:rsidTr="00BC730B">
        <w:tc>
          <w:tcPr>
            <w:tcW w:w="3186" w:type="dxa"/>
          </w:tcPr>
          <w:p w14:paraId="6F69F9CC" w14:textId="77777777" w:rsidR="00BC730B" w:rsidRDefault="00BC730B" w:rsidP="00BC730B">
            <w:pPr>
              <w:jc w:val="center"/>
              <w:rPr>
                <w:rFonts w:ascii="Times New Roman" w:hAnsi="Times New Roman" w:cs="Times New Roman"/>
                <w:sz w:val="24"/>
                <w:szCs w:val="24"/>
              </w:rPr>
            </w:pPr>
          </w:p>
          <w:p w14:paraId="4FA0ED50" w14:textId="616BCB93" w:rsidR="00BC730B" w:rsidRDefault="00BC730B" w:rsidP="00BC730B">
            <w:pPr>
              <w:jc w:val="center"/>
              <w:rPr>
                <w:rFonts w:ascii="Times New Roman" w:hAnsi="Times New Roman" w:cs="Times New Roman"/>
                <w:sz w:val="24"/>
                <w:szCs w:val="24"/>
              </w:rPr>
            </w:pPr>
            <w:proofErr w:type="spellStart"/>
            <w:r w:rsidRPr="00BC730B">
              <w:rPr>
                <w:rFonts w:ascii="Times New Roman" w:hAnsi="Times New Roman" w:cs="Times New Roman"/>
                <w:sz w:val="24"/>
                <w:szCs w:val="24"/>
              </w:rPr>
              <w:t>Игровой</w:t>
            </w:r>
            <w:proofErr w:type="spellEnd"/>
            <w:r w:rsidRPr="00BC730B">
              <w:rPr>
                <w:rFonts w:ascii="Times New Roman" w:hAnsi="Times New Roman" w:cs="Times New Roman"/>
                <w:sz w:val="24"/>
                <w:szCs w:val="24"/>
              </w:rPr>
              <w:t xml:space="preserve"> </w:t>
            </w:r>
            <w:proofErr w:type="spellStart"/>
            <w:r w:rsidRPr="00BC730B">
              <w:rPr>
                <w:rFonts w:ascii="Times New Roman" w:hAnsi="Times New Roman" w:cs="Times New Roman"/>
                <w:sz w:val="24"/>
                <w:szCs w:val="24"/>
              </w:rPr>
              <w:t>комплекс</w:t>
            </w:r>
            <w:proofErr w:type="spellEnd"/>
            <w:r w:rsidRPr="00BC730B">
              <w:rPr>
                <w:rFonts w:ascii="Times New Roman" w:hAnsi="Times New Roman" w:cs="Times New Roman"/>
                <w:sz w:val="24"/>
                <w:szCs w:val="24"/>
              </w:rPr>
              <w:t xml:space="preserve"> «</w:t>
            </w:r>
            <w:proofErr w:type="spellStart"/>
            <w:r w:rsidRPr="00BC730B">
              <w:rPr>
                <w:rFonts w:ascii="Times New Roman" w:hAnsi="Times New Roman" w:cs="Times New Roman"/>
                <w:sz w:val="24"/>
                <w:szCs w:val="24"/>
              </w:rPr>
              <w:t>Лучистый</w:t>
            </w:r>
            <w:proofErr w:type="spellEnd"/>
            <w:r w:rsidRPr="00BC730B">
              <w:rPr>
                <w:rFonts w:ascii="Times New Roman" w:hAnsi="Times New Roman" w:cs="Times New Roman"/>
                <w:sz w:val="24"/>
                <w:szCs w:val="24"/>
              </w:rPr>
              <w:t>»</w:t>
            </w:r>
          </w:p>
          <w:p w14:paraId="6BBCE69C" w14:textId="77777777" w:rsidR="00BC730B" w:rsidRPr="00B031CA" w:rsidRDefault="00BC730B" w:rsidP="00BC730B">
            <w:pPr>
              <w:jc w:val="center"/>
              <w:rPr>
                <w:rFonts w:ascii="Times New Roman" w:hAnsi="Times New Roman" w:cs="Times New Roman"/>
                <w:sz w:val="24"/>
                <w:szCs w:val="24"/>
              </w:rPr>
            </w:pPr>
            <w:r>
              <w:rPr>
                <w:noProof/>
              </w:rPr>
              <w:drawing>
                <wp:inline distT="0" distB="0" distL="0" distR="0" wp14:anchorId="708D9545" wp14:editId="02A462B2">
                  <wp:extent cx="1676400" cy="1676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p>
          <w:p w14:paraId="48E7D2A0" w14:textId="77777777" w:rsidR="00BC730B" w:rsidRPr="00D350BA" w:rsidRDefault="00BC730B" w:rsidP="00BC730B">
            <w:pPr>
              <w:jc w:val="center"/>
              <w:rPr>
                <w:rFonts w:ascii="Times New Roman" w:hAnsi="Times New Roman" w:cs="Times New Roman"/>
                <w:sz w:val="24"/>
                <w:szCs w:val="24"/>
              </w:rPr>
            </w:pPr>
            <w:r w:rsidRPr="00D350BA">
              <w:rPr>
                <w:rFonts w:ascii="Times New Roman" w:hAnsi="Times New Roman" w:cs="Times New Roman"/>
                <w:noProof/>
                <w:sz w:val="24"/>
                <w:szCs w:val="24"/>
              </w:rPr>
              <w:drawing>
                <wp:inline distT="0" distB="0" distL="0" distR="0" wp14:anchorId="776AE60E" wp14:editId="5B08AB69">
                  <wp:extent cx="650000" cy="628650"/>
                  <wp:effectExtent l="0" t="0" r="0" b="0"/>
                  <wp:docPr id="516" name="Рисунок 1" descr="столб картинк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олб картинка (1).jpg"/>
                          <pic:cNvPicPr/>
                        </pic:nvPicPr>
                        <pic:blipFill>
                          <a:blip r:embed="rId8" cstate="print"/>
                          <a:stretch>
                            <a:fillRect/>
                          </a:stretch>
                        </pic:blipFill>
                        <pic:spPr>
                          <a:xfrm>
                            <a:off x="0" y="0"/>
                            <a:ext cx="658760" cy="637123"/>
                          </a:xfrm>
                          <a:prstGeom prst="rect">
                            <a:avLst/>
                          </a:prstGeom>
                        </pic:spPr>
                      </pic:pic>
                    </a:graphicData>
                  </a:graphic>
                </wp:inline>
              </w:drawing>
            </w:r>
          </w:p>
          <w:p w14:paraId="008829CF" w14:textId="77777777" w:rsidR="00BC730B" w:rsidRPr="00D350BA" w:rsidRDefault="00BC730B" w:rsidP="00BC730B">
            <w:pPr>
              <w:jc w:val="center"/>
              <w:rPr>
                <w:rFonts w:ascii="Times New Roman" w:hAnsi="Times New Roman" w:cs="Times New Roman"/>
                <w:sz w:val="24"/>
                <w:szCs w:val="24"/>
              </w:rPr>
            </w:pPr>
          </w:p>
          <w:p w14:paraId="02B889F9" w14:textId="77777777" w:rsidR="00BC730B" w:rsidRPr="00BC730B" w:rsidRDefault="00BC730B" w:rsidP="00BC730B">
            <w:pPr>
              <w:jc w:val="center"/>
              <w:rPr>
                <w:rFonts w:ascii="Times New Roman" w:hAnsi="Times New Roman" w:cs="Times New Roman"/>
                <w:noProof/>
                <w:sz w:val="24"/>
                <w:szCs w:val="24"/>
                <w:lang w:val="ru-RU"/>
              </w:rPr>
            </w:pPr>
            <w:r w:rsidRPr="00BC730B">
              <w:rPr>
                <w:rFonts w:ascii="Times New Roman" w:hAnsi="Times New Roman" w:cs="Times New Roman"/>
                <w:noProof/>
                <w:sz w:val="24"/>
                <w:szCs w:val="24"/>
                <w:lang w:val="ru-RU"/>
              </w:rPr>
              <w:t>Рис.1.</w:t>
            </w:r>
          </w:p>
          <w:p w14:paraId="7C91C988" w14:textId="77777777" w:rsidR="00BC730B" w:rsidRPr="00BC730B" w:rsidRDefault="00BC730B" w:rsidP="00BC730B">
            <w:pPr>
              <w:jc w:val="center"/>
              <w:rPr>
                <w:rFonts w:ascii="Times New Roman" w:hAnsi="Times New Roman" w:cs="Times New Roman"/>
                <w:sz w:val="24"/>
                <w:szCs w:val="24"/>
                <w:lang w:val="ru-RU"/>
              </w:rPr>
            </w:pPr>
            <w:r w:rsidRPr="00BC730B">
              <w:rPr>
                <w:rFonts w:ascii="Times New Roman" w:hAnsi="Times New Roman" w:cs="Times New Roman"/>
                <w:noProof/>
                <w:sz w:val="24"/>
                <w:szCs w:val="24"/>
                <w:lang w:val="ru-RU"/>
              </w:rPr>
              <w:t>Поперечное сечение опорного столба тип «клевер».</w:t>
            </w:r>
          </w:p>
          <w:p w14:paraId="7FED54F5" w14:textId="77777777" w:rsidR="00BC730B" w:rsidRPr="00BC730B" w:rsidRDefault="00BC730B" w:rsidP="00BC730B">
            <w:pPr>
              <w:jc w:val="center"/>
              <w:rPr>
                <w:rFonts w:ascii="Times New Roman" w:hAnsi="Times New Roman" w:cs="Times New Roman"/>
                <w:sz w:val="24"/>
                <w:szCs w:val="24"/>
                <w:lang w:val="ru-RU"/>
              </w:rPr>
            </w:pPr>
          </w:p>
          <w:p w14:paraId="4EE137C2" w14:textId="77777777" w:rsidR="00BC730B" w:rsidRDefault="00BC730B" w:rsidP="00BC730B">
            <w:pPr>
              <w:jc w:val="center"/>
              <w:rPr>
                <w:rFonts w:ascii="Times New Roman" w:hAnsi="Times New Roman" w:cs="Times New Roman"/>
                <w:sz w:val="24"/>
                <w:szCs w:val="24"/>
              </w:rPr>
            </w:pPr>
            <w:r w:rsidRPr="00447C3F">
              <w:rPr>
                <w:rFonts w:ascii="Times New Roman" w:hAnsi="Times New Roman" w:cs="Times New Roman"/>
                <w:noProof/>
                <w:sz w:val="24"/>
                <w:szCs w:val="24"/>
              </w:rPr>
              <w:drawing>
                <wp:inline distT="0" distB="0" distL="0" distR="0" wp14:anchorId="76A4C35E" wp14:editId="29E7E064">
                  <wp:extent cx="1876425" cy="12477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1247775"/>
                          </a:xfrm>
                          <a:prstGeom prst="rect">
                            <a:avLst/>
                          </a:prstGeom>
                          <a:noFill/>
                        </pic:spPr>
                      </pic:pic>
                    </a:graphicData>
                  </a:graphic>
                </wp:inline>
              </w:drawing>
            </w:r>
          </w:p>
          <w:p w14:paraId="3124F7F3" w14:textId="77777777" w:rsidR="00BC730B" w:rsidRDefault="00BC730B" w:rsidP="00BC730B">
            <w:pPr>
              <w:jc w:val="center"/>
              <w:rPr>
                <w:rFonts w:ascii="Times New Roman" w:hAnsi="Times New Roman" w:cs="Times New Roman"/>
                <w:sz w:val="24"/>
                <w:szCs w:val="24"/>
              </w:rPr>
            </w:pPr>
            <w:r>
              <w:rPr>
                <w:rFonts w:ascii="Times New Roman" w:hAnsi="Times New Roman" w:cs="Times New Roman"/>
                <w:sz w:val="24"/>
                <w:szCs w:val="24"/>
              </w:rPr>
              <w:t xml:space="preserve">Рис.2 </w:t>
            </w:r>
          </w:p>
          <w:p w14:paraId="72490362" w14:textId="77777777" w:rsidR="00BC730B" w:rsidRDefault="00BC730B" w:rsidP="00BC730B">
            <w:pPr>
              <w:jc w:val="center"/>
              <w:rPr>
                <w:rFonts w:ascii="Times New Roman" w:hAnsi="Times New Roman" w:cs="Times New Roman"/>
                <w:sz w:val="24"/>
                <w:szCs w:val="24"/>
              </w:rPr>
            </w:pPr>
          </w:p>
          <w:p w14:paraId="59330BA2" w14:textId="7613CC32" w:rsidR="00BC730B" w:rsidRPr="007748F7" w:rsidRDefault="00BC730B" w:rsidP="00BC730B">
            <w:pPr>
              <w:jc w:val="both"/>
              <w:rPr>
                <w:rFonts w:ascii="GHEA Grapalat" w:hAnsi="GHEA Grapalat"/>
                <w:lang w:val="ru-RU"/>
              </w:rPr>
            </w:pPr>
            <w:proofErr w:type="spellStart"/>
            <w:r w:rsidRPr="00447C3F">
              <w:rPr>
                <w:rFonts w:ascii="Times New Roman" w:hAnsi="Times New Roman" w:cs="Times New Roman"/>
                <w:sz w:val="24"/>
                <w:szCs w:val="24"/>
              </w:rPr>
              <w:t>Подвес</w:t>
            </w:r>
            <w:proofErr w:type="spellEnd"/>
            <w:r w:rsidRPr="00447C3F">
              <w:rPr>
                <w:rFonts w:ascii="Times New Roman" w:hAnsi="Times New Roman" w:cs="Times New Roman"/>
                <w:sz w:val="24"/>
                <w:szCs w:val="24"/>
              </w:rPr>
              <w:t xml:space="preserve"> </w:t>
            </w:r>
          </w:p>
        </w:tc>
        <w:tc>
          <w:tcPr>
            <w:tcW w:w="6709" w:type="dxa"/>
          </w:tcPr>
          <w:p w14:paraId="110D60C7" w14:textId="6B206B9D" w:rsidR="00BC730B" w:rsidRPr="00BC730B" w:rsidRDefault="00876052" w:rsidP="00BC730B">
            <w:pPr>
              <w:shd w:val="clear" w:color="auto" w:fill="FFFFFF" w:themeFill="background1"/>
              <w:jc w:val="both"/>
              <w:rPr>
                <w:rStyle w:val="a5"/>
                <w:rFonts w:ascii="GHEA Grapalat" w:hAnsi="GHEA Grapalat"/>
                <w:i w:val="0"/>
                <w:color w:val="auto"/>
                <w:lang w:val="ru-RU"/>
              </w:rPr>
            </w:pPr>
            <w:r w:rsidRPr="00876052">
              <w:rPr>
                <w:rStyle w:val="a5"/>
                <w:rFonts w:ascii="GHEA Grapalat" w:hAnsi="GHEA Grapalat"/>
                <w:i w:val="0"/>
                <w:color w:val="auto"/>
                <w:lang w:val="ru-RU"/>
              </w:rPr>
              <w:lastRenderedPageBreak/>
              <w:t>Игровой комплекс «Лучистый»</w:t>
            </w:r>
            <w:r>
              <w:rPr>
                <w:rStyle w:val="a5"/>
                <w:rFonts w:ascii="GHEA Grapalat" w:hAnsi="GHEA Grapalat"/>
                <w:i w:val="0"/>
                <w:color w:val="auto"/>
                <w:lang w:val="hy-AM"/>
              </w:rPr>
              <w:t xml:space="preserve">. </w:t>
            </w:r>
            <w:r w:rsidR="00BC730B" w:rsidRPr="00BC730B">
              <w:rPr>
                <w:rStyle w:val="a5"/>
                <w:rFonts w:ascii="GHEA Grapalat" w:hAnsi="GHEA Grapalat"/>
                <w:i w:val="0"/>
                <w:color w:val="auto"/>
                <w:lang w:val="ru-RU"/>
              </w:rPr>
              <w:t xml:space="preserve">Размер, </w:t>
            </w:r>
            <w:proofErr w:type="gramStart"/>
            <w:r w:rsidR="00BC730B" w:rsidRPr="00BC730B">
              <w:rPr>
                <w:rStyle w:val="a5"/>
                <w:rFonts w:ascii="GHEA Grapalat" w:hAnsi="GHEA Grapalat"/>
                <w:i w:val="0"/>
                <w:color w:val="auto"/>
                <w:lang w:val="ru-RU"/>
              </w:rPr>
              <w:t>мм</w:t>
            </w:r>
            <w:proofErr w:type="gramEnd"/>
            <w:r w:rsidR="00BC730B" w:rsidRPr="00BC730B">
              <w:rPr>
                <w:rStyle w:val="a5"/>
                <w:rFonts w:ascii="GHEA Grapalat" w:hAnsi="GHEA Grapalat"/>
                <w:i w:val="0"/>
                <w:color w:val="auto"/>
                <w:lang w:val="ru-RU"/>
              </w:rPr>
              <w:t>: 15500х7000х3200.</w:t>
            </w:r>
            <w:r w:rsidR="00BC730B" w:rsidRPr="00BC730B">
              <w:rPr>
                <w:lang w:val="ru-RU"/>
              </w:rPr>
              <w:t xml:space="preserve"> </w:t>
            </w:r>
            <w:r w:rsidR="00BC730B" w:rsidRPr="00BC730B">
              <w:rPr>
                <w:rStyle w:val="a5"/>
                <w:rFonts w:ascii="GHEA Grapalat" w:hAnsi="GHEA Grapalat"/>
                <w:i w:val="0"/>
                <w:color w:val="auto"/>
                <w:lang w:val="ru-RU"/>
              </w:rPr>
              <w:t>Материалы: Влагостойкая фанера, клееный брус, полипропиленовый канат, металл, акриловая краска, порошковая краска.</w:t>
            </w:r>
          </w:p>
          <w:p w14:paraId="49466DB6"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p>
          <w:p w14:paraId="2DEBC8E6"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Комплекс состоит из 28 опорных столбов тип «Клевер» сечением 100х100 мм, произведенных из деревянного клееного бруса, состоящим из трех слоев сухих досок (влажностью 12%) хвойных пород. На гранях столбов, по центру, по всей длине фрезерованная разгрузочная канавка. Все столбы отшлифованы, кромки скруглены (радиус </w:t>
            </w:r>
            <w:proofErr w:type="spellStart"/>
            <w:r w:rsidRPr="00BC730B">
              <w:rPr>
                <w:rStyle w:val="a5"/>
                <w:rFonts w:ascii="GHEA Grapalat" w:hAnsi="GHEA Grapalat"/>
                <w:i w:val="0"/>
                <w:color w:val="auto"/>
                <w:lang w:val="ru-RU"/>
              </w:rPr>
              <w:t>скругления</w:t>
            </w:r>
            <w:proofErr w:type="spellEnd"/>
            <w:r w:rsidRPr="00BC730B">
              <w:rPr>
                <w:rStyle w:val="a5"/>
                <w:rFonts w:ascii="GHEA Grapalat" w:hAnsi="GHEA Grapalat"/>
                <w:i w:val="0"/>
                <w:color w:val="auto"/>
                <w:lang w:val="ru-RU"/>
              </w:rPr>
              <w:t xml:space="preserve"> 20 мм). Обработанные поверхности покрыты тонированным и бесцветным лаком.</w:t>
            </w:r>
          </w:p>
          <w:p w14:paraId="4986ED2E"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Сечение столба соответствует изображению на рис.1   </w:t>
            </w:r>
          </w:p>
          <w:p w14:paraId="5845DE71"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Верхние торцы столбов закрыты пластиковыми накладками.</w:t>
            </w:r>
          </w:p>
          <w:p w14:paraId="0B738200"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Опорные столбы в основании имеют металлические подпятники П-образной формы толщиной стенки 3 мм с приваренной к ним трубой диаметром 42,3 мм с толщиной стенки 3,2 мм.</w:t>
            </w:r>
          </w:p>
          <w:p w14:paraId="694EF185"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Заполнения и ограждения выполнены из высокопрочной влагостойкой березовой фанеры толщиной 21 мм. Скаты крыш и декоративные накладки на окна выполнены из высокопрочной влагостойкой березовой фанеры толщиной 15 мм.</w:t>
            </w:r>
          </w:p>
          <w:p w14:paraId="14946C03"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Крыши башен имеют ступенчатую форму. На скаты нанесены рисунки, имитирующие черепицу, выполненные печатным способом. Изображения напечатаны с использованием атмосферостойких чернил отверждаемых ультрафиолетом. Кроме декоративных качеств, напечатанные рисунки обладают </w:t>
            </w:r>
            <w:r w:rsidRPr="00BC730B">
              <w:rPr>
                <w:rStyle w:val="a5"/>
                <w:rFonts w:ascii="GHEA Grapalat" w:hAnsi="GHEA Grapalat"/>
                <w:i w:val="0"/>
                <w:color w:val="auto"/>
                <w:lang w:val="ru-RU"/>
              </w:rPr>
              <w:lastRenderedPageBreak/>
              <w:t xml:space="preserve">хорошей износостойкостью, стойкостью к </w:t>
            </w:r>
            <w:proofErr w:type="spellStart"/>
            <w:r w:rsidRPr="00BC730B">
              <w:rPr>
                <w:rStyle w:val="a5"/>
                <w:rFonts w:ascii="GHEA Grapalat" w:hAnsi="GHEA Grapalat"/>
                <w:i w:val="0"/>
                <w:color w:val="auto"/>
                <w:lang w:val="ru-RU"/>
              </w:rPr>
              <w:t>термоокислительному</w:t>
            </w:r>
            <w:proofErr w:type="spellEnd"/>
            <w:r w:rsidRPr="00BC730B">
              <w:rPr>
                <w:rStyle w:val="a5"/>
                <w:rFonts w:ascii="GHEA Grapalat" w:hAnsi="GHEA Grapalat"/>
                <w:i w:val="0"/>
                <w:color w:val="auto"/>
                <w:lang w:val="ru-RU"/>
              </w:rPr>
              <w:t xml:space="preserve"> старению, к выцветанию под действием солнечного света и атмосферных осадков.</w:t>
            </w:r>
          </w:p>
          <w:p w14:paraId="1D0069C3"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Полы площадок комплекса и ступени лестниц выполнены из высокопрочной влагостойкой ламинированной фанеры с </w:t>
            </w:r>
            <w:proofErr w:type="spellStart"/>
            <w:r w:rsidRPr="00BC730B">
              <w:rPr>
                <w:rStyle w:val="a5"/>
                <w:rFonts w:ascii="GHEA Grapalat" w:hAnsi="GHEA Grapalat"/>
                <w:i w:val="0"/>
                <w:color w:val="auto"/>
                <w:lang w:val="ru-RU"/>
              </w:rPr>
              <w:t>антискользящим</w:t>
            </w:r>
            <w:proofErr w:type="spellEnd"/>
            <w:r w:rsidRPr="00BC730B">
              <w:rPr>
                <w:rStyle w:val="a5"/>
                <w:rFonts w:ascii="GHEA Grapalat" w:hAnsi="GHEA Grapalat"/>
                <w:i w:val="0"/>
                <w:color w:val="auto"/>
                <w:lang w:val="ru-RU"/>
              </w:rPr>
              <w:t xml:space="preserve"> покрытием, толщиной 15 мм.</w:t>
            </w:r>
          </w:p>
          <w:p w14:paraId="33E619EF"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Опорные рамы площадок выполнены из металлической круглой трубы диаметром 33,5 мм</w:t>
            </w:r>
          </w:p>
          <w:p w14:paraId="1D7DB33A"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Для подъема на площадку комплекса установлено две деревянные лестницы. Перила лестниц выполнены из сухой строганой доски сечением 32х110 мм (влажностью 12%) хвойных пород. Перила отшлифованы, кромки скруглены, обработанные поверхности покрыты тонированным и бесцветным лаком. В нижней и верхней части перила крепятся к опорным столбам комплекса.</w:t>
            </w:r>
          </w:p>
          <w:p w14:paraId="7A5183E5"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средней части лестницы установлены дополнительные ограждающие элементы </w:t>
            </w:r>
            <w:r w:rsidRPr="00BC730B">
              <w:rPr>
                <w:rStyle w:val="a5"/>
                <w:rFonts w:ascii="GHEA Grapalat" w:hAnsi="GHEA Grapalat"/>
                <w:i w:val="0"/>
                <w:color w:val="auto"/>
              </w:rPr>
              <w:t>Z</w:t>
            </w:r>
            <w:r w:rsidRPr="00BC730B">
              <w:rPr>
                <w:rStyle w:val="a5"/>
                <w:rFonts w:ascii="GHEA Grapalat" w:hAnsi="GHEA Grapalat"/>
                <w:i w:val="0"/>
                <w:color w:val="auto"/>
                <w:lang w:val="ru-RU"/>
              </w:rPr>
              <w:t xml:space="preserve">-образной формы, выполненные из высокопрочной влагостойкой березовой фанеры толщиной 21 мм, соединяющие перила с нижними боковыми опорами. </w:t>
            </w:r>
          </w:p>
          <w:p w14:paraId="243DE181"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Ступени и </w:t>
            </w:r>
            <w:proofErr w:type="spellStart"/>
            <w:r w:rsidRPr="00BC730B">
              <w:rPr>
                <w:rStyle w:val="a5"/>
                <w:rFonts w:ascii="GHEA Grapalat" w:hAnsi="GHEA Grapalat"/>
                <w:i w:val="0"/>
                <w:color w:val="auto"/>
                <w:lang w:val="ru-RU"/>
              </w:rPr>
              <w:t>подступени</w:t>
            </w:r>
            <w:proofErr w:type="spellEnd"/>
            <w:r w:rsidRPr="00BC730B">
              <w:rPr>
                <w:rStyle w:val="a5"/>
                <w:rFonts w:ascii="GHEA Grapalat" w:hAnsi="GHEA Grapalat"/>
                <w:i w:val="0"/>
                <w:color w:val="auto"/>
                <w:lang w:val="ru-RU"/>
              </w:rPr>
              <w:t xml:space="preserve"> лестниц выполнены из высокопрочной влагостойкой ламинированной березовой фанеры толщиной 15 мм, с </w:t>
            </w:r>
            <w:proofErr w:type="spellStart"/>
            <w:r w:rsidRPr="00BC730B">
              <w:rPr>
                <w:rStyle w:val="a5"/>
                <w:rFonts w:ascii="GHEA Grapalat" w:hAnsi="GHEA Grapalat"/>
                <w:i w:val="0"/>
                <w:color w:val="auto"/>
                <w:lang w:val="ru-RU"/>
              </w:rPr>
              <w:t>антискользящим</w:t>
            </w:r>
            <w:proofErr w:type="spellEnd"/>
            <w:r w:rsidRPr="00BC730B">
              <w:rPr>
                <w:rStyle w:val="a5"/>
                <w:rFonts w:ascii="GHEA Grapalat" w:hAnsi="GHEA Grapalat"/>
                <w:i w:val="0"/>
                <w:color w:val="auto"/>
                <w:lang w:val="ru-RU"/>
              </w:rPr>
              <w:t xml:space="preserve"> покрытием и фиксируются в специально фрезерованных пазах, сделанных в боковых опорах, выполненных из высокопрочной влагостойкой березовой фанеры толщиной 21 мм. </w:t>
            </w:r>
          </w:p>
          <w:p w14:paraId="7500C855"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Под каждой ступенькой установлена стяжка, выполненная из металлического профиля сечением 20х40 мм с приваренными пластинами толщиной 4 мм для крепления к боковым опорам и фиксации ступеней. </w:t>
            </w:r>
          </w:p>
          <w:p w14:paraId="3A12671B"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состав комплекса входит три открытых горки, выполненных из нержавеющей стали, марки </w:t>
            </w:r>
            <w:r w:rsidRPr="00BC730B">
              <w:rPr>
                <w:rStyle w:val="a5"/>
                <w:rFonts w:ascii="GHEA Grapalat" w:hAnsi="GHEA Grapalat"/>
                <w:i w:val="0"/>
                <w:color w:val="auto"/>
              </w:rPr>
              <w:t>AISI</w:t>
            </w:r>
            <w:r w:rsidRPr="00BC730B">
              <w:rPr>
                <w:rStyle w:val="a5"/>
                <w:rFonts w:ascii="GHEA Grapalat" w:hAnsi="GHEA Grapalat"/>
                <w:i w:val="0"/>
                <w:color w:val="auto"/>
                <w:lang w:val="ru-RU"/>
              </w:rPr>
              <w:t xml:space="preserve"> 304 толщиной 2 мм.</w:t>
            </w:r>
          </w:p>
          <w:p w14:paraId="6F0A44CE"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Одна горка имеет высоту 900 мм и две горки имеют высоту по 1200 мм. </w:t>
            </w:r>
          </w:p>
          <w:p w14:paraId="77FE9668"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Верхние кромки бортов горок защищены круглой трубкой из нержавеющей стали диаметром 26,9 мм с толщиной стенки 2 мм. Скаты и борта горок выполнены из цельного листа нержавеющей стали толщиной 2,0 мм, не имеют сварных швов и зазоров в местах перехода ската горки в борта. </w:t>
            </w:r>
            <w:proofErr w:type="gramStart"/>
            <w:r w:rsidRPr="00BC730B">
              <w:rPr>
                <w:rStyle w:val="a5"/>
                <w:rFonts w:ascii="GHEA Grapalat" w:hAnsi="GHEA Grapalat"/>
                <w:i w:val="0"/>
                <w:color w:val="auto"/>
                <w:lang w:val="ru-RU"/>
              </w:rPr>
              <w:t>Угол между скатом горки и бортом составляет 90º. Стартовые площадки горок имеют горизонтально-расположенные перекладины, выполненные из так же из круглой трубы из нержавеющей стали диаметром 26,9 мм, не позволяющие детям выбегать на скат.</w:t>
            </w:r>
            <w:proofErr w:type="gramEnd"/>
            <w:r w:rsidRPr="00BC730B">
              <w:rPr>
                <w:rStyle w:val="a5"/>
                <w:rFonts w:ascii="GHEA Grapalat" w:hAnsi="GHEA Grapalat"/>
                <w:i w:val="0"/>
                <w:color w:val="auto"/>
                <w:lang w:val="ru-RU"/>
              </w:rPr>
              <w:t xml:space="preserve">   Опорные ножки горок выполнены из круглой трубы из </w:t>
            </w:r>
            <w:r w:rsidRPr="00BC730B">
              <w:rPr>
                <w:rStyle w:val="a5"/>
                <w:rFonts w:ascii="GHEA Grapalat" w:hAnsi="GHEA Grapalat"/>
                <w:i w:val="0"/>
                <w:color w:val="auto"/>
                <w:lang w:val="ru-RU"/>
              </w:rPr>
              <w:lastRenderedPageBreak/>
              <w:t>нержавеющей стали диаметром 26,9 мм.</w:t>
            </w:r>
          </w:p>
          <w:p w14:paraId="7CDD127B"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Ступени лестниц и полы башен выполнены из высокопрочной влагостойкой березовой ламинированной фанеры с </w:t>
            </w:r>
            <w:proofErr w:type="spellStart"/>
            <w:r w:rsidRPr="00BC730B">
              <w:rPr>
                <w:rStyle w:val="a5"/>
                <w:rFonts w:ascii="GHEA Grapalat" w:hAnsi="GHEA Grapalat"/>
                <w:i w:val="0"/>
                <w:color w:val="auto"/>
                <w:lang w:val="ru-RU"/>
              </w:rPr>
              <w:t>антискользящим</w:t>
            </w:r>
            <w:proofErr w:type="spellEnd"/>
            <w:r w:rsidRPr="00BC730B">
              <w:rPr>
                <w:rStyle w:val="a5"/>
                <w:rFonts w:ascii="GHEA Grapalat" w:hAnsi="GHEA Grapalat"/>
                <w:i w:val="0"/>
                <w:color w:val="auto"/>
                <w:lang w:val="ru-RU"/>
              </w:rPr>
              <w:t xml:space="preserve"> покрытием толщиной 15 мм.</w:t>
            </w:r>
          </w:p>
          <w:p w14:paraId="481AFEE1"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состав игрового комплекса входит два изделия, выполненные из армированного полипропиленового каната диаметром 16 мм в виде стенки-преграды и трапа наклонного. </w:t>
            </w:r>
          </w:p>
          <w:p w14:paraId="4EB0E3DD"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Канат состоит из шести прядей, каждая прядь армирована металлическими проволоками. Стальная проволока покрыта </w:t>
            </w:r>
            <w:proofErr w:type="gramStart"/>
            <w:r w:rsidRPr="00BC730B">
              <w:rPr>
                <w:rStyle w:val="a5"/>
                <w:rFonts w:ascii="GHEA Grapalat" w:hAnsi="GHEA Grapalat"/>
                <w:i w:val="0"/>
                <w:color w:val="auto"/>
                <w:lang w:val="ru-RU"/>
              </w:rPr>
              <w:t>витым</w:t>
            </w:r>
            <w:proofErr w:type="gramEnd"/>
            <w:r w:rsidRPr="00BC730B">
              <w:rPr>
                <w:rStyle w:val="a5"/>
                <w:rFonts w:ascii="GHEA Grapalat" w:hAnsi="GHEA Grapalat"/>
                <w:i w:val="0"/>
                <w:color w:val="auto"/>
                <w:lang w:val="ru-RU"/>
              </w:rPr>
              <w:t xml:space="preserve"> полипропиленовым сплитом (плетеный полиэстер). Полиэстер, входящий в состав плетеного каната, стойкий к ультрафиолетовому излучению. Для соединения пересечений плетения сетки используются пластиковые цельнолитые Х-образные и Т-образные соединители, обжимные втулки из алюминиевого сплава, оцинкованные закрытые коуши.</w:t>
            </w:r>
          </w:p>
          <w:p w14:paraId="7322853A"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Для фиксации крестообразных соединителей каната из полиамида при сборке используется </w:t>
            </w:r>
            <w:proofErr w:type="spellStart"/>
            <w:r w:rsidRPr="00BC730B">
              <w:rPr>
                <w:rStyle w:val="a5"/>
                <w:rFonts w:ascii="GHEA Grapalat" w:hAnsi="GHEA Grapalat"/>
                <w:i w:val="0"/>
                <w:color w:val="auto"/>
                <w:lang w:val="ru-RU"/>
              </w:rPr>
              <w:t>саморез</w:t>
            </w:r>
            <w:proofErr w:type="spellEnd"/>
            <w:r w:rsidRPr="00BC730B">
              <w:rPr>
                <w:rStyle w:val="a5"/>
                <w:rFonts w:ascii="GHEA Grapalat" w:hAnsi="GHEA Grapalat"/>
                <w:i w:val="0"/>
                <w:color w:val="auto"/>
                <w:lang w:val="ru-RU"/>
              </w:rPr>
              <w:t xml:space="preserve"> </w:t>
            </w:r>
            <w:proofErr w:type="spellStart"/>
            <w:r w:rsidRPr="00BC730B">
              <w:rPr>
                <w:rStyle w:val="a5"/>
                <w:rFonts w:ascii="GHEA Grapalat" w:hAnsi="GHEA Grapalat"/>
                <w:i w:val="0"/>
                <w:color w:val="auto"/>
              </w:rPr>
              <w:t>Torx</w:t>
            </w:r>
            <w:proofErr w:type="spellEnd"/>
            <w:r w:rsidRPr="00BC730B">
              <w:rPr>
                <w:rStyle w:val="a5"/>
                <w:rFonts w:ascii="GHEA Grapalat" w:hAnsi="GHEA Grapalat"/>
                <w:i w:val="0"/>
                <w:color w:val="auto"/>
                <w:lang w:val="ru-RU"/>
              </w:rPr>
              <w:t xml:space="preserve"> 4,2</w:t>
            </w:r>
            <w:r w:rsidRPr="00BC730B">
              <w:rPr>
                <w:rStyle w:val="a5"/>
                <w:rFonts w:ascii="GHEA Grapalat" w:hAnsi="GHEA Grapalat"/>
                <w:i w:val="0"/>
                <w:color w:val="auto"/>
              </w:rPr>
              <w:t>x</w:t>
            </w:r>
            <w:r w:rsidRPr="00BC730B">
              <w:rPr>
                <w:rStyle w:val="a5"/>
                <w:rFonts w:ascii="GHEA Grapalat" w:hAnsi="GHEA Grapalat"/>
                <w:i w:val="0"/>
                <w:color w:val="auto"/>
                <w:lang w:val="ru-RU"/>
              </w:rPr>
              <w:t>45 мм. Крестообразные и Т-образные соединители имеют цельнолитую конструкцию и выдерживают максимальную нагрузку на соединение 360 кг.</w:t>
            </w:r>
          </w:p>
          <w:p w14:paraId="0E5DEA26"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комплексе, для удобства подъема, установлено пять ручек со скругленными углами </w:t>
            </w:r>
            <w:proofErr w:type="gramStart"/>
            <w:r w:rsidRPr="00BC730B">
              <w:rPr>
                <w:rStyle w:val="a5"/>
                <w:rFonts w:ascii="GHEA Grapalat" w:hAnsi="GHEA Grapalat"/>
                <w:i w:val="0"/>
                <w:color w:val="auto"/>
                <w:lang w:val="ru-RU"/>
              </w:rPr>
              <w:t>длинной</w:t>
            </w:r>
            <w:proofErr w:type="gramEnd"/>
            <w:r w:rsidRPr="00BC730B">
              <w:rPr>
                <w:rStyle w:val="a5"/>
                <w:rFonts w:ascii="GHEA Grapalat" w:hAnsi="GHEA Grapalat"/>
                <w:i w:val="0"/>
                <w:color w:val="auto"/>
                <w:lang w:val="ru-RU"/>
              </w:rPr>
              <w:t xml:space="preserve"> по</w:t>
            </w:r>
          </w:p>
          <w:p w14:paraId="43EC72D2"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400 мм, выполненных из электросварной трубы диаметром 18 мм с толщиной стенки 1,5 мм. </w:t>
            </w:r>
          </w:p>
          <w:p w14:paraId="60FDB2E9"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Рамы под полы площадок выполнены из металлической круглой трубы диаметром 26,8 мм.</w:t>
            </w:r>
          </w:p>
          <w:p w14:paraId="7FC57F90"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Рамы переходов и деревянного выгнутого </w:t>
            </w:r>
            <w:proofErr w:type="spellStart"/>
            <w:r w:rsidRPr="00BC730B">
              <w:rPr>
                <w:rStyle w:val="a5"/>
                <w:rFonts w:ascii="GHEA Grapalat" w:hAnsi="GHEA Grapalat"/>
                <w:i w:val="0"/>
                <w:color w:val="auto"/>
                <w:lang w:val="ru-RU"/>
              </w:rPr>
              <w:t>рукохода</w:t>
            </w:r>
            <w:proofErr w:type="spellEnd"/>
            <w:r w:rsidRPr="00BC730B">
              <w:rPr>
                <w:rStyle w:val="a5"/>
                <w:rFonts w:ascii="GHEA Grapalat" w:hAnsi="GHEA Grapalat"/>
                <w:i w:val="0"/>
                <w:color w:val="auto"/>
                <w:lang w:val="ru-RU"/>
              </w:rPr>
              <w:t xml:space="preserve"> выполнены из круглой трубы диаметром 33,5 мм. Перемычки выполнены из металлической круглой трубы диаметром 26,8 мм.</w:t>
            </w:r>
          </w:p>
          <w:p w14:paraId="56BBBF3B"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Ступени переходов и ступени </w:t>
            </w:r>
            <w:proofErr w:type="spellStart"/>
            <w:r w:rsidRPr="00BC730B">
              <w:rPr>
                <w:rStyle w:val="a5"/>
                <w:rFonts w:ascii="GHEA Grapalat" w:hAnsi="GHEA Grapalat"/>
                <w:i w:val="0"/>
                <w:color w:val="auto"/>
                <w:lang w:val="ru-RU"/>
              </w:rPr>
              <w:t>рукохода</w:t>
            </w:r>
            <w:proofErr w:type="spellEnd"/>
            <w:r w:rsidRPr="00BC730B">
              <w:rPr>
                <w:rStyle w:val="a5"/>
                <w:rFonts w:ascii="GHEA Grapalat" w:hAnsi="GHEA Grapalat"/>
                <w:i w:val="0"/>
                <w:color w:val="auto"/>
                <w:lang w:val="ru-RU"/>
              </w:rPr>
              <w:t xml:space="preserve"> выполнены из сухих строганых досок (влажностью 12%) хвойных пород. Все доски отшлифованы, кромки скруглены. Обработанные поверхности покрыты тонированным и бесцветным лаком.</w:t>
            </w:r>
          </w:p>
          <w:p w14:paraId="7BA4274D"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Деревянный </w:t>
            </w:r>
            <w:proofErr w:type="spellStart"/>
            <w:r w:rsidRPr="00BC730B">
              <w:rPr>
                <w:rStyle w:val="a5"/>
                <w:rFonts w:ascii="GHEA Grapalat" w:hAnsi="GHEA Grapalat"/>
                <w:i w:val="0"/>
                <w:color w:val="auto"/>
                <w:lang w:val="ru-RU"/>
              </w:rPr>
              <w:t>рукоход</w:t>
            </w:r>
            <w:proofErr w:type="spellEnd"/>
            <w:r w:rsidRPr="00BC730B">
              <w:rPr>
                <w:rStyle w:val="a5"/>
                <w:rFonts w:ascii="GHEA Grapalat" w:hAnsi="GHEA Grapalat"/>
                <w:i w:val="0"/>
                <w:color w:val="auto"/>
                <w:lang w:val="ru-RU"/>
              </w:rPr>
              <w:t xml:space="preserve"> укомплектован канатом диаметром 30 мм.</w:t>
            </w:r>
          </w:p>
          <w:p w14:paraId="6384B240"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Наклонная стенка альпиниста выполнена из высокопрочной влагостойкой березовой фанеры толщиной 21 мм и имеет овальные </w:t>
            </w:r>
            <w:proofErr w:type="spellStart"/>
            <w:r w:rsidRPr="00BC730B">
              <w:rPr>
                <w:rStyle w:val="a5"/>
                <w:rFonts w:ascii="GHEA Grapalat" w:hAnsi="GHEA Grapalat"/>
                <w:i w:val="0"/>
                <w:color w:val="auto"/>
                <w:lang w:val="ru-RU"/>
              </w:rPr>
              <w:t>выпилы</w:t>
            </w:r>
            <w:proofErr w:type="spellEnd"/>
            <w:r w:rsidRPr="00BC730B">
              <w:rPr>
                <w:rStyle w:val="a5"/>
                <w:rFonts w:ascii="GHEA Grapalat" w:hAnsi="GHEA Grapalat"/>
                <w:i w:val="0"/>
                <w:color w:val="auto"/>
                <w:lang w:val="ru-RU"/>
              </w:rPr>
              <w:t xml:space="preserve"> для постановки ног и хвата руками.</w:t>
            </w:r>
          </w:p>
          <w:p w14:paraId="74B7360F"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Шведская горизонтальная лестница выполнена из металлической трубы диаметром 33,5 мм.</w:t>
            </w:r>
          </w:p>
          <w:p w14:paraId="33A1E479"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Перекладина рассчитана на крепление двух сидений качелей с подвесами "Комфорт", и выполнена из металлического профиля сечением 60х30 мм. Присоединение перекладины к столбам </w:t>
            </w:r>
            <w:r w:rsidRPr="00BC730B">
              <w:rPr>
                <w:rStyle w:val="a5"/>
                <w:rFonts w:ascii="GHEA Grapalat" w:hAnsi="GHEA Grapalat"/>
                <w:i w:val="0"/>
                <w:color w:val="auto"/>
                <w:lang w:val="ru-RU"/>
              </w:rPr>
              <w:lastRenderedPageBreak/>
              <w:t>осуществляется через металлическую пластину, толщиной 4 мм. Металлические пластины крайних опорных столбов закрыт накладками, выполненными из высокопрочной, влагостойкой фанеры толщиной 21 мм.</w:t>
            </w:r>
          </w:p>
          <w:p w14:paraId="64C6B592"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Каркас подвеса «комфорт» (рис.2), выполнен из трубы диаметром 18 мм с толщиной стенки 1,5 мм и покрыт порошковой полиэфирной краской.</w:t>
            </w:r>
          </w:p>
          <w:p w14:paraId="3630840C"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Стропы подвесов выполнены из короткозвенной оцинкованной цепи с диаметром сечения звена 6 мм. Нижняя часть цепи защищена </w:t>
            </w:r>
            <w:proofErr w:type="spellStart"/>
            <w:r w:rsidRPr="00BC730B">
              <w:rPr>
                <w:rStyle w:val="a5"/>
                <w:rFonts w:ascii="GHEA Grapalat" w:hAnsi="GHEA Grapalat"/>
                <w:i w:val="0"/>
                <w:color w:val="auto"/>
                <w:lang w:val="ru-RU"/>
              </w:rPr>
              <w:t>термоусадочной</w:t>
            </w:r>
            <w:proofErr w:type="spellEnd"/>
            <w:r w:rsidRPr="00BC730B">
              <w:rPr>
                <w:rStyle w:val="a5"/>
                <w:rFonts w:ascii="GHEA Grapalat" w:hAnsi="GHEA Grapalat"/>
                <w:i w:val="0"/>
                <w:color w:val="auto"/>
                <w:lang w:val="ru-RU"/>
              </w:rPr>
              <w:t xml:space="preserve"> оболочкой.</w:t>
            </w:r>
          </w:p>
          <w:p w14:paraId="7E468A4F"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Сиденье изготовлено из высокопрочной влагостойкой фанеры толщиной 15 мм, окрашено в 2 слоя акриловой краски.</w:t>
            </w:r>
          </w:p>
          <w:p w14:paraId="7335039D"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Выступающие части резьбовых соединений закрыты.  </w:t>
            </w:r>
          </w:p>
          <w:p w14:paraId="53D89518"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Все имеющиеся металлические детали окрашены порошковой полиэфирной краской.</w:t>
            </w:r>
          </w:p>
          <w:p w14:paraId="36DCABB0" w14:textId="77777777" w:rsidR="00BC730B" w:rsidRPr="00BC730B" w:rsidRDefault="00BC730B" w:rsidP="00BC730B">
            <w:pPr>
              <w:shd w:val="clear" w:color="auto" w:fill="FFFFFF" w:themeFill="background1"/>
              <w:jc w:val="both"/>
              <w:rPr>
                <w:rStyle w:val="a5"/>
                <w:rFonts w:ascii="GHEA Grapalat" w:hAnsi="GHEA Grapalat"/>
                <w:i w:val="0"/>
                <w:color w:val="auto"/>
              </w:rPr>
            </w:pPr>
            <w:r w:rsidRPr="00BC730B">
              <w:rPr>
                <w:rStyle w:val="a5"/>
                <w:rFonts w:ascii="GHEA Grapalat" w:hAnsi="GHEA Grapalat"/>
                <w:i w:val="0"/>
                <w:color w:val="auto"/>
                <w:lang w:val="ru-RU"/>
              </w:rPr>
              <w:t xml:space="preserve"> </w:t>
            </w:r>
            <w:proofErr w:type="gramStart"/>
            <w:r w:rsidRPr="00BC730B">
              <w:rPr>
                <w:rStyle w:val="a5"/>
                <w:rFonts w:ascii="GHEA Grapalat" w:hAnsi="GHEA Grapalat"/>
                <w:i w:val="0"/>
                <w:color w:val="auto"/>
                <w:lang w:val="ru-RU"/>
              </w:rPr>
              <w:t>Все элементы, выполненные из фанеры, кроме ламинированной, окрашены в два слоя акриловой краски.</w:t>
            </w:r>
            <w:proofErr w:type="gramEnd"/>
            <w:r w:rsidRPr="00BC730B">
              <w:rPr>
                <w:rStyle w:val="a5"/>
                <w:rFonts w:ascii="GHEA Grapalat" w:hAnsi="GHEA Grapalat"/>
                <w:i w:val="0"/>
                <w:color w:val="auto"/>
                <w:lang w:val="ru-RU"/>
              </w:rPr>
              <w:t xml:space="preserve"> </w:t>
            </w:r>
            <w:proofErr w:type="spellStart"/>
            <w:r w:rsidRPr="00BC730B">
              <w:rPr>
                <w:rStyle w:val="a5"/>
                <w:rFonts w:ascii="GHEA Grapalat" w:hAnsi="GHEA Grapalat"/>
                <w:i w:val="0"/>
                <w:color w:val="auto"/>
              </w:rPr>
              <w:t>Весь</w:t>
            </w:r>
            <w:proofErr w:type="spellEnd"/>
            <w:r w:rsidRPr="00BC730B">
              <w:rPr>
                <w:rStyle w:val="a5"/>
                <w:rFonts w:ascii="GHEA Grapalat" w:hAnsi="GHEA Grapalat"/>
                <w:i w:val="0"/>
                <w:color w:val="auto"/>
              </w:rPr>
              <w:t xml:space="preserve"> </w:t>
            </w:r>
            <w:proofErr w:type="spellStart"/>
            <w:r w:rsidRPr="00BC730B">
              <w:rPr>
                <w:rStyle w:val="a5"/>
                <w:rFonts w:ascii="GHEA Grapalat" w:hAnsi="GHEA Grapalat"/>
                <w:i w:val="0"/>
                <w:color w:val="auto"/>
              </w:rPr>
              <w:t>резьбовой</w:t>
            </w:r>
            <w:proofErr w:type="spellEnd"/>
            <w:r w:rsidRPr="00BC730B">
              <w:rPr>
                <w:rStyle w:val="a5"/>
                <w:rFonts w:ascii="GHEA Grapalat" w:hAnsi="GHEA Grapalat"/>
                <w:i w:val="0"/>
                <w:color w:val="auto"/>
              </w:rPr>
              <w:t xml:space="preserve"> </w:t>
            </w:r>
            <w:proofErr w:type="spellStart"/>
            <w:r w:rsidRPr="00BC730B">
              <w:rPr>
                <w:rStyle w:val="a5"/>
                <w:rFonts w:ascii="GHEA Grapalat" w:hAnsi="GHEA Grapalat"/>
                <w:i w:val="0"/>
                <w:color w:val="auto"/>
              </w:rPr>
              <w:t>крепеж</w:t>
            </w:r>
            <w:proofErr w:type="spellEnd"/>
            <w:r w:rsidRPr="00BC730B">
              <w:rPr>
                <w:rStyle w:val="a5"/>
                <w:rFonts w:ascii="GHEA Grapalat" w:hAnsi="GHEA Grapalat"/>
                <w:i w:val="0"/>
                <w:color w:val="auto"/>
              </w:rPr>
              <w:t xml:space="preserve"> </w:t>
            </w:r>
            <w:proofErr w:type="spellStart"/>
            <w:r w:rsidRPr="00BC730B">
              <w:rPr>
                <w:rStyle w:val="a5"/>
                <w:rFonts w:ascii="GHEA Grapalat" w:hAnsi="GHEA Grapalat"/>
                <w:i w:val="0"/>
                <w:color w:val="auto"/>
              </w:rPr>
              <w:t>оцинкованный</w:t>
            </w:r>
            <w:proofErr w:type="spellEnd"/>
            <w:r w:rsidRPr="00BC730B">
              <w:rPr>
                <w:rStyle w:val="a5"/>
                <w:rFonts w:ascii="GHEA Grapalat" w:hAnsi="GHEA Grapalat"/>
                <w:i w:val="0"/>
                <w:color w:val="auto"/>
              </w:rPr>
              <w:t>.</w:t>
            </w:r>
          </w:p>
          <w:p w14:paraId="16522430" w14:textId="4AB33CFA"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Монтаж: устройство опорных частей оборудования производится с бетонированием.</w:t>
            </w:r>
          </w:p>
        </w:tc>
      </w:tr>
      <w:tr w:rsidR="00BC730B" w:rsidRPr="00BC730B" w14:paraId="4603852C" w14:textId="77777777" w:rsidTr="00BC730B">
        <w:tc>
          <w:tcPr>
            <w:tcW w:w="3186" w:type="dxa"/>
          </w:tcPr>
          <w:p w14:paraId="2EAD99C4"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Игровой комплекс</w:t>
            </w:r>
          </w:p>
          <w:p w14:paraId="155E9DBA" w14:textId="64B9CB01" w:rsidR="00BC730B" w:rsidRPr="007748F7" w:rsidRDefault="00BC730B" w:rsidP="00BC730B">
            <w:pPr>
              <w:jc w:val="both"/>
              <w:rPr>
                <w:rFonts w:ascii="GHEA Grapalat" w:hAnsi="GHEA Grapalat"/>
                <w:lang w:val="ru-RU"/>
              </w:rPr>
            </w:pPr>
            <w:r w:rsidRPr="007748F7">
              <w:rPr>
                <w:rFonts w:ascii="GHEA Grapalat" w:hAnsi="GHEA Grapalat" w:cs="Times New Roman"/>
                <w:bCs/>
                <w:noProof/>
              </w:rPr>
              <w:drawing>
                <wp:inline distT="0" distB="0" distL="0" distR="0" wp14:anchorId="0BC8D759" wp14:editId="55C93963">
                  <wp:extent cx="1575958" cy="8667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0493" cy="869269"/>
                          </a:xfrm>
                          <a:prstGeom prst="rect">
                            <a:avLst/>
                          </a:prstGeom>
                          <a:noFill/>
                          <a:ln>
                            <a:noFill/>
                          </a:ln>
                        </pic:spPr>
                      </pic:pic>
                    </a:graphicData>
                  </a:graphic>
                </wp:inline>
              </w:drawing>
            </w:r>
          </w:p>
        </w:tc>
        <w:tc>
          <w:tcPr>
            <w:tcW w:w="6709" w:type="dxa"/>
          </w:tcPr>
          <w:p w14:paraId="5A24B92B" w14:textId="3E456609" w:rsidR="00BC730B" w:rsidRPr="007748F7" w:rsidRDefault="00876052" w:rsidP="00BC730B">
            <w:pPr>
              <w:jc w:val="both"/>
              <w:rPr>
                <w:rFonts w:ascii="GHEA Grapalat" w:eastAsia="Times New Roman" w:hAnsi="GHEA Grapalat" w:cs="Times New Roman"/>
                <w:lang w:val="ru-RU"/>
              </w:rPr>
            </w:pPr>
            <w:r w:rsidRPr="00876052">
              <w:rPr>
                <w:rFonts w:ascii="GHEA Grapalat" w:eastAsia="Times New Roman" w:hAnsi="GHEA Grapalat" w:cs="Times New Roman"/>
                <w:lang w:val="ru-RU"/>
              </w:rPr>
              <w:t>Игровой комплекс</w:t>
            </w:r>
            <w:proofErr w:type="gramStart"/>
            <w:r>
              <w:rPr>
                <w:rFonts w:ascii="GHEA Grapalat" w:eastAsia="Times New Roman" w:hAnsi="GHEA Grapalat" w:cs="Times New Roman"/>
                <w:lang w:val="hy-AM"/>
              </w:rPr>
              <w:t>.</w:t>
            </w:r>
            <w:r w:rsidR="00BC730B" w:rsidRPr="007748F7">
              <w:rPr>
                <w:rFonts w:ascii="GHEA Grapalat" w:eastAsia="Times New Roman" w:hAnsi="GHEA Grapalat" w:cs="Times New Roman"/>
                <w:lang w:val="ru-RU"/>
              </w:rPr>
              <w:t>Р</w:t>
            </w:r>
            <w:proofErr w:type="gramEnd"/>
            <w:r w:rsidR="00BC730B" w:rsidRPr="007748F7">
              <w:rPr>
                <w:rFonts w:ascii="GHEA Grapalat" w:eastAsia="Times New Roman" w:hAnsi="GHEA Grapalat" w:cs="Times New Roman"/>
                <w:lang w:val="ru-RU"/>
              </w:rPr>
              <w:t>азмеры: Длина — 11 030 мм,  Ширина — 9 663 мм, Высота — 4 082 мм</w:t>
            </w:r>
          </w:p>
          <w:p w14:paraId="1323CBF1" w14:textId="6BDEB723"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Игровой комплекс представляет собой конструкцию, включающую два игровых модуля, один канатный лаз, две пластиковые горки и две модульные площадки.</w:t>
            </w:r>
          </w:p>
          <w:p w14:paraId="5F53945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Основой комплекса служат металлические трубы различного диаметра: 76 мм с толщиной стенки не менее 3 мм, а также трубы диаметром 33 мм с толщиной стенки не менее 2,7 мм. Все металлические элементы покрыты прочным полимерным порошковым покрытием, обеспечивающим защиту от внешних воздействий.</w:t>
            </w:r>
          </w:p>
          <w:p w14:paraId="246FE6B7"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конструкции также используется влагостойкая фанера: ламинированная многослойная фанера ФОФ и фанера ФСФ толщиной от 15 до 18 мм. Дополнительные элементы включают пластиковые горки и канатные лазы с переходами, изготовленные из прочного комбинированного полипропиленового каната диаметром 16 мм.</w:t>
            </w:r>
          </w:p>
          <w:p w14:paraId="082D42D9"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Игровой комплекс устанавливается методом бетонирования. Несущие стойки выполнены из металла с круглым профилем и толщиной стенки не менее 2 мм. Бетонирование стоек осуществляется на глубину не менее 500 мм, что обеспечивает прочность и устойчивость конструкции.</w:t>
            </w:r>
          </w:p>
          <w:p w14:paraId="4B6A3F45"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Комплекс рассчитан на детей в возрасте от 7 до 14 лет. </w:t>
            </w:r>
            <w:r w:rsidRPr="007748F7">
              <w:rPr>
                <w:rFonts w:ascii="GHEA Grapalat" w:eastAsia="Times New Roman" w:hAnsi="GHEA Grapalat" w:cs="Times New Roman"/>
                <w:lang w:val="ru-RU"/>
              </w:rPr>
              <w:lastRenderedPageBreak/>
              <w:t>Критическая высота падения составляет 1 550 мм. Назначенный срок службы оборудования — 12 лет, при этом гарантийный срок эксплуатации составляет не менее 12 месяцев.</w:t>
            </w:r>
          </w:p>
          <w:p w14:paraId="460A1BF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Соответствие оборудования подтверждено документом в рамках технического регламента Евразийского экономического союза </w:t>
            </w:r>
            <w:proofErr w:type="gramStart"/>
            <w:r w:rsidRPr="007748F7">
              <w:rPr>
                <w:rFonts w:ascii="GHEA Grapalat" w:eastAsia="Times New Roman" w:hAnsi="GHEA Grapalat" w:cs="Times New Roman"/>
                <w:lang w:val="ru-RU"/>
              </w:rPr>
              <w:t>ТР</w:t>
            </w:r>
            <w:proofErr w:type="gramEnd"/>
            <w:r w:rsidRPr="007748F7">
              <w:rPr>
                <w:rFonts w:ascii="GHEA Grapalat" w:eastAsia="Times New Roman" w:hAnsi="GHEA Grapalat" w:cs="Times New Roman"/>
                <w:lang w:val="ru-RU"/>
              </w:rPr>
              <w:t xml:space="preserve"> ЕАЭС 042/2017 «О безопасности оборудования для детских игровых площадок».</w:t>
            </w:r>
          </w:p>
          <w:p w14:paraId="0CE0EEFD"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Цветовое исполнение конструкции включает синий, бежевый и оранжевый цвета.</w:t>
            </w:r>
          </w:p>
          <w:p w14:paraId="601DB98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Элементы игрового модуля должны собираться на оцинкованные крепежные метизы.</w:t>
            </w:r>
          </w:p>
          <w:p w14:paraId="559899A3"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Конструкция представляет собой модульный элемент, состоящий из трёх вертикальных стоек. К ним с помощью обойм крепятся треугольная площадка, ограждения площадки, треугольные ограждения, а также сами обоймы. Различие между модульными площадками заключается только в исполнении ограждений.</w:t>
            </w:r>
          </w:p>
          <w:p w14:paraId="5A4AE305"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Для изготовления конструкции используются металлические трубы диаметром 76 мм с толщиной стенки не менее 1,9 мм и трубы диаметром 33 мм с толщиной стенки не менее 2,7 мм. Все металлические элементы покрыты прочной полимерной порошковой краской, нанесённой методом запекания.</w:t>
            </w:r>
          </w:p>
          <w:p w14:paraId="05F42AB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В качестве настилов используется влагостойкая ламинированная фанера ФОФ толщиной 15 и 18 мм. Все выступающие крепежные элементы защищены декоративными заглушками из полиэтилена, а торцы труб закрыты пластиковыми заглушками. Все элементы крепежа подлежат </w:t>
            </w:r>
            <w:proofErr w:type="gramStart"/>
            <w:r w:rsidRPr="007748F7">
              <w:rPr>
                <w:rFonts w:ascii="GHEA Grapalat" w:eastAsia="Times New Roman" w:hAnsi="GHEA Grapalat" w:cs="Times New Roman"/>
                <w:lang w:val="ru-RU"/>
              </w:rPr>
              <w:t>обязательному</w:t>
            </w:r>
            <w:proofErr w:type="gramEnd"/>
            <w:r w:rsidRPr="007748F7">
              <w:rPr>
                <w:rFonts w:ascii="GHEA Grapalat" w:eastAsia="Times New Roman" w:hAnsi="GHEA Grapalat" w:cs="Times New Roman"/>
                <w:lang w:val="ru-RU"/>
              </w:rPr>
              <w:t xml:space="preserve"> </w:t>
            </w:r>
            <w:proofErr w:type="spellStart"/>
            <w:r w:rsidRPr="007748F7">
              <w:rPr>
                <w:rFonts w:ascii="GHEA Grapalat" w:eastAsia="Times New Roman" w:hAnsi="GHEA Grapalat" w:cs="Times New Roman"/>
                <w:lang w:val="ru-RU"/>
              </w:rPr>
              <w:t>цинкованию</w:t>
            </w:r>
            <w:proofErr w:type="spellEnd"/>
            <w:r w:rsidRPr="007748F7">
              <w:rPr>
                <w:rFonts w:ascii="GHEA Grapalat" w:eastAsia="Times New Roman" w:hAnsi="GHEA Grapalat" w:cs="Times New Roman"/>
                <w:lang w:val="ru-RU"/>
              </w:rPr>
              <w:t xml:space="preserve"> для повышения устойчивости к коррозии.</w:t>
            </w:r>
          </w:p>
          <w:p w14:paraId="30DAC97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Стойки конструкции имеют загнутую вершину и оснащены кольцевыми канавками, расположенными через каждые 150 мм. Это позволяет точно устанавливать элементы игрового комплекса по высоте.</w:t>
            </w:r>
          </w:p>
          <w:p w14:paraId="54706679"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Изготавливаются стойки из стальной трубы диаметром 76 мм с толщиной стенки не менее 1,9 мм. Вся поверхность покрыта полимерным порошковым составом, обеспечивающим защиту от внешних воздействий и повышающим долговечность элементов.</w:t>
            </w:r>
          </w:p>
          <w:p w14:paraId="32DEBB5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Треугольная площадка состоит из настила и прочного сварного каркаса. В сборе она имеет габаритные размеры 759×875×68 мм. Межосевое расстояние между отводами составляет 900×900 мм, что обеспечивает возможность установки площадки на стойки диаметром 76 мм с использованием пластиковых обойм.</w:t>
            </w:r>
          </w:p>
          <w:p w14:paraId="25C67770"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lastRenderedPageBreak/>
              <w:t>Настил выполнен из влагостойкой ламинированной фанеры ФОФ толщиной 18 мм. Каркас изготовлен из гнутого металлического листа толщиной 2,5 мм и представляет собой цельносварную конструкцию, обеспечивающую надежность и устойчивость элемента.</w:t>
            </w:r>
          </w:p>
          <w:p w14:paraId="7D5BA3E1" w14:textId="4F7DEEAE"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Треугольное ограждение представляет собой сварную металлическую конструкцию, выполненную из трубы и имеющую форму треугольника с отводами, предназначенными для фиксации на пластиковых обоймах.</w:t>
            </w:r>
          </w:p>
          <w:p w14:paraId="542E7914"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Для изготовления используется металлическая труба диаметром 33,5 мм с толщиной стенки 2,8 мм, что обеспечивает прочность и устойчивость ограждения при эксплуатации.</w:t>
            </w:r>
          </w:p>
          <w:p w14:paraId="2F53C073"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Ограждение площадки представляет собой поперечную перекладину, устанавливаемую между двумя стойками. Крепление осуществляется с помощью отводов и пластиковых обойм, что обеспечивает надежную фиксацию на конструкции.</w:t>
            </w:r>
          </w:p>
          <w:p w14:paraId="3B0AB77F" w14:textId="2D3A61ED"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Изделие выполнено из металлической трубы диаметром не менее 33,5 мм и толщиной стенки не менее 2,8 мм, что гарантирует прочность и устойчивость ограждения при эксплуатации.</w:t>
            </w:r>
          </w:p>
          <w:p w14:paraId="386F5060"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состав игрового комплекса входят две горки, изготовленные из прочного полиэтилена. Каждая горка имеет высоту не менее 1 550 мм, длину ската не менее 2 231 мм и ширину ската не менее 530 мм.</w:t>
            </w:r>
          </w:p>
          <w:p w14:paraId="216B42AD"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Угол наклона участка скольжения составляет не менее 37 градусов, что обеспечивает динамичное и безопасное скольжение. Горки рассчитаны на интенсивную эксплуатацию в уличных условиях и полностью соответствуют требованиям безопасности для детского игрового оборудования.</w:t>
            </w:r>
          </w:p>
          <w:p w14:paraId="4124F70E"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лаз представляет собой вертикально установленную трапециевидную конструкцию, предназначенную для подъема с нулевого уровня игрового комплекса на платформу. Он монтируется между стойками и платформами, обеспечивая безопасный и удобный способ восхождения для детей.</w:t>
            </w:r>
          </w:p>
          <w:p w14:paraId="42269EF1"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Высота конструкции варьируется от 1 200 мм до 1 800 мм, а расстояние между осями стоек, на которые устанавливается лаз, составляет 1 800 мм. В качестве основного материала используются прочные комбинированные полипропиленовые канаты диаметром 16 мм, обеспечивающие надежность и долговечность конструкции.</w:t>
            </w:r>
          </w:p>
          <w:p w14:paraId="52DA436A"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Игровой модуль представляет собой конструкцию в форме треугольной выпуклой пирамиды с двумя горизонтальными трубами. В состав модуля входят разнообразные элементы для </w:t>
            </w:r>
            <w:r w:rsidRPr="007748F7">
              <w:rPr>
                <w:rFonts w:ascii="GHEA Grapalat" w:eastAsia="Times New Roman" w:hAnsi="GHEA Grapalat" w:cs="Times New Roman"/>
                <w:lang w:val="ru-RU"/>
              </w:rPr>
              <w:lastRenderedPageBreak/>
              <w:t>лазания: один канатный лаз из сетки, один лаз из трёх пластиковых колец, два лаза из гнутых металлических труб и три канатных лаза с дисками. Это обеспечивает разнообразие физических нагрузок и интересную игровую активность для детей.</w:t>
            </w:r>
          </w:p>
          <w:p w14:paraId="042FB9C2"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Конструкция изготавливается из металлических труб диаметром 76 мм с толщиной стенки не менее 1,9 мм, покрытых защитным полимерным порошковым покрытием. Канатные элементы выполнены из прочного комбинированного полипропиленового каната диаметром 16 мм и соединены пластиковыми соединителями. Металлические элементы конструкции скрепляются между собой алюминиевыми хомутами, соединёнными осью, что позволяет регулировать положение стоек при установке.</w:t>
            </w:r>
          </w:p>
          <w:p w14:paraId="26B6FA2F" w14:textId="450FA4BD"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Установка игрового модуля производится методом бетонирования </w:t>
            </w:r>
            <w:proofErr w:type="spellStart"/>
            <w:r w:rsidRPr="007748F7">
              <w:rPr>
                <w:rFonts w:ascii="GHEA Grapalat" w:eastAsia="Times New Roman" w:hAnsi="GHEA Grapalat" w:cs="Times New Roman"/>
                <w:lang w:val="ru-RU"/>
              </w:rPr>
              <w:t>грунтозацепов</w:t>
            </w:r>
            <w:proofErr w:type="spellEnd"/>
            <w:r w:rsidRPr="007748F7">
              <w:rPr>
                <w:rFonts w:ascii="GHEA Grapalat" w:eastAsia="Times New Roman" w:hAnsi="GHEA Grapalat" w:cs="Times New Roman"/>
                <w:lang w:val="ru-RU"/>
              </w:rPr>
              <w:t xml:space="preserve"> с применением анкерных креплений. Опорные столбы </w:t>
            </w:r>
            <w:proofErr w:type="gramStart"/>
            <w:r w:rsidRPr="007748F7">
              <w:rPr>
                <w:rFonts w:ascii="GHEA Grapalat" w:eastAsia="Times New Roman" w:hAnsi="GHEA Grapalat" w:cs="Times New Roman"/>
                <w:lang w:val="ru-RU"/>
              </w:rPr>
              <w:t>имеют круглую форму с большим радиусом гибки</w:t>
            </w:r>
            <w:proofErr w:type="gramEnd"/>
            <w:r w:rsidRPr="007748F7">
              <w:rPr>
                <w:rFonts w:ascii="GHEA Grapalat" w:eastAsia="Times New Roman" w:hAnsi="GHEA Grapalat" w:cs="Times New Roman"/>
                <w:lang w:val="ru-RU"/>
              </w:rPr>
              <w:t>, выполнены из металла, и бетонируются на глубину не менее 500 мм. Толщина стенки несущих труб составляет не менее 1,9 мм.</w:t>
            </w:r>
          </w:p>
          <w:p w14:paraId="4A7A5A00" w14:textId="1F6D022F"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лаз входит в состав игрового комплекса в количестве одной части. Он выполнен из прочного комбинированного каната, включающего полимерные и стальные нити, что обеспечивает высокую прочность и износостойкость при длительной эксплуатации.</w:t>
            </w:r>
          </w:p>
          <w:p w14:paraId="52DB9E45" w14:textId="74446C6E"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 имеет диаметр 16 мм и окрашен в красный цвет. Для соединения канатных элементов используются пластиковые и алюминиевые соединители. Крепление лаза к стойкам осуществляется с помощью пластиковых хомутов, обеспечивающих надежную фиксацию и простоту монтажа.</w:t>
            </w:r>
          </w:p>
          <w:p w14:paraId="5EE66B48"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Лаз из трёх колец входит в состав игрового комплекса в количестве одной штуки. Конструкция представляет собой подвесной элемент, состоящий из трёх пластиковых колец, каждое из которых имеет внутренний диаметр 600 мм.</w:t>
            </w:r>
          </w:p>
          <w:p w14:paraId="48AE8432"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колец осуществляется с помощью цепей, оснащённых такелажными кольцами. Один конец каждой цепи фиксируется к стойке при помощи алюминиевого хомута с креплением под цепь, а другой конец бетонируется в основание, обеспечивая устойчивость и надёжность конструкции в процессе эксплуатации.</w:t>
            </w:r>
          </w:p>
          <w:p w14:paraId="7F1CA75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В состав игрового комплекса входят два лаза, выполненных из гнутых металлических труб. Каждая конструкция представляет собой пространственную фигуру, сформированную в разных </w:t>
            </w:r>
            <w:r w:rsidRPr="007748F7">
              <w:rPr>
                <w:rFonts w:ascii="GHEA Grapalat" w:eastAsia="Times New Roman" w:hAnsi="GHEA Grapalat" w:cs="Times New Roman"/>
                <w:lang w:val="ru-RU"/>
              </w:rPr>
              <w:lastRenderedPageBreak/>
              <w:t>плоскостях, что создаёт интересную и разнообразную траекторию для лазания.</w:t>
            </w:r>
          </w:p>
          <w:p w14:paraId="094D7F58"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Трубы имеют диаметр не менее 42 мм и толщину стенки не менее 2,7 мм, что обеспечивает высокую прочность и устойчивость конструкции. Один конец каждой трубы крепится к горизонтальной балке с помощью алюминиевого хомута, а другой — бетонируется в основание, что гарантирует надёжную фиксацию и безопасность при эксплуатации.</w:t>
            </w:r>
          </w:p>
          <w:p w14:paraId="60FB2325"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игровой комплекс входят три канатных лаза с диском. Каждый элемент представляет собой вертикально подвешенный канат диаметром 16 мм, выполненный из прочного материала на основе полимера и стальных волокон, окрашенный в красный цвет.</w:t>
            </w:r>
          </w:p>
          <w:p w14:paraId="1D801E4E"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 оснащён пластиковыми захватами, размещёнными по всей длине для удобного лазания, а в нижней части закреплён пластиковый диск, служащий опорой. Крепление осуществляется при помощи алюминиевого хомута, установленного на горизонтальную балку, при этом нижний конец каната бетонируется в основание для устойчивости конструкции.</w:t>
            </w:r>
          </w:p>
          <w:p w14:paraId="0000A283" w14:textId="4829B808" w:rsidR="00BC730B" w:rsidRPr="007748F7" w:rsidRDefault="00BC730B" w:rsidP="00BC730B">
            <w:pPr>
              <w:jc w:val="both"/>
              <w:rPr>
                <w:rFonts w:ascii="GHEA Grapalat" w:hAnsi="GHEA Grapalat"/>
                <w:lang w:val="ru-RU"/>
              </w:rPr>
            </w:pPr>
            <w:r w:rsidRPr="007748F7">
              <w:rPr>
                <w:rFonts w:ascii="GHEA Grapalat" w:hAnsi="GHEA Grapalat"/>
                <w:lang w:val="ru-RU"/>
              </w:rPr>
              <w:t>Игровой модуль 2 представляет собой пространственную конструкцию, выполненную из гнутых металлических труб, соединённых между собой при помощи алюминиевых хомутов. В состав модуля входят различные элементы для лазания, обеспечивающие физическое развитие и игровую активность детей. Несущие элементы модуля выполнены из металлических труб диаметром 76 мм и толщиной стенки не менее 1,9 мм. Трубы имеют защитное полимерное порошковое покрытие, устойчивое к атмосферным воздействиям. Канатные элементы изготовлены из прочного полимерного каната диаметром 16 мм и соединяются при помощи пластиковых соединителей. Все трубные элементы конструкции соединяются между собой с использованием надёжных алюминиевых хомутов.</w:t>
            </w:r>
          </w:p>
          <w:p w14:paraId="53CDBC9B"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Конструкция состоит из восьми гнутых металлических труб, образующих пространственную игровую форму. Комплектация включает: три короткие гнутые трубы, три средние и две длинные трубы, соединённые между собой в единую конструкцию.</w:t>
            </w:r>
          </w:p>
          <w:p w14:paraId="16C95FDA"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Для устойчивости и надёжности в конструкции предусмотрено шесть опорных столбов, каждый из которых выполнен из металлической трубы круглого сечения диаметром 76 мм и толщиной стенки не менее 1,9 мм. Опорные столбы </w:t>
            </w:r>
            <w:proofErr w:type="gramStart"/>
            <w:r w:rsidRPr="007748F7">
              <w:rPr>
                <w:rFonts w:ascii="GHEA Grapalat" w:eastAsia="Times New Roman" w:hAnsi="GHEA Grapalat" w:cs="Times New Roman"/>
                <w:lang w:val="ru-RU"/>
              </w:rPr>
              <w:t>имеют увеличенный радиус гибки</w:t>
            </w:r>
            <w:proofErr w:type="gramEnd"/>
            <w:r w:rsidRPr="007748F7">
              <w:rPr>
                <w:rFonts w:ascii="GHEA Grapalat" w:eastAsia="Times New Roman" w:hAnsi="GHEA Grapalat" w:cs="Times New Roman"/>
                <w:lang w:val="ru-RU"/>
              </w:rPr>
              <w:t xml:space="preserve">, что придаёт конструкции плавные и </w:t>
            </w:r>
            <w:r w:rsidRPr="007748F7">
              <w:rPr>
                <w:rFonts w:ascii="GHEA Grapalat" w:eastAsia="Times New Roman" w:hAnsi="GHEA Grapalat" w:cs="Times New Roman"/>
                <w:lang w:val="ru-RU"/>
              </w:rPr>
              <w:lastRenderedPageBreak/>
              <w:t>безопасные формы. Верхние торцы столбов закрыты пластиковыми заглушками, предотвращающими попадание влаги и загрязнений.</w:t>
            </w:r>
          </w:p>
          <w:p w14:paraId="466EE3FE"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труб к опорам осуществляется с помощью девяти алюминиевых хомутов, сгруппированных в два комплекта. Хомуты соединяются между собой через ось, что позволяет выбрать оптимальное положение стоек при монтаже. Установка опор производится методом бетонирования на глубину не менее 500 мм.</w:t>
            </w:r>
          </w:p>
          <w:p w14:paraId="272D7126"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Все металлические элементы конструкции покрыты полимерной порошковой краской, нанесённой методом запекания в заводских условиях, что обеспечивает высокую коррозионную стойкость и эстетичный внешний вид.</w:t>
            </w:r>
          </w:p>
          <w:p w14:paraId="7B91A94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Лаз из трёх горизонтальных пластиковых колец является подвесной конструкцией, входящей в состав игрового комплекса. Он состоит из трёх пластиковых колец, каждое из которых имеет внутренний диаметр 600 мм. Кольца подвешиваются в горизонтальном положении и последовательно соединяются, образуя элемент для лазания и перемещения.</w:t>
            </w:r>
          </w:p>
          <w:p w14:paraId="1E1947F8"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осуществляется при помощи цепей: один конец каждой цепи фиксируется на алюминиевом хомуте, установленном на стойку, а другой — бетонируется в основание для обеспечения устойчивости и надёжности. Конструкция крепится на трёх стойках, что позволяет равномерно распределить нагрузку и обеспечить стабильность.</w:t>
            </w:r>
          </w:p>
          <w:p w14:paraId="090A75B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треугольный лаз представляет собой пространственную сетчатую конструкцию, натянутую между двумя стойками. Сетка выполнена из прочного каната диаметром 16 мм, изготовленного из полимера с добавлением стальных нитей, что обеспечивает высокую прочность и долговечность. Канат окрашен в красный цвет.</w:t>
            </w:r>
          </w:p>
          <w:p w14:paraId="7153D356"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Соединения канатных элементов выполнены из пластика и алюминия, обеспечивая надёжную фиксацию и безопасность при эксплуатации. Крепление конструкции к стойкам осуществляется с помощью пластиковых хомутов, устойчивых к механическим и атмосферным воздействиям.</w:t>
            </w:r>
          </w:p>
          <w:p w14:paraId="61347DA3"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треугольный лаз представляет собой пространственную сетчатую конструкцию, натянутую между двумя стойками. Сетка выполнена из прочного каната диаметром 16 мм, изготовленного из полимера с добавлением стальных нитей, что обеспечивает высокую прочность и долговечность. Канат окрашен в красный цвет.</w:t>
            </w:r>
          </w:p>
          <w:p w14:paraId="35C4BDEB"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lastRenderedPageBreak/>
              <w:t>Соединения канатных элементов выполнены из пластика и алюминия, обеспечивая надёжную фиксацию и безопасность при эксплуатации. Крепление конструкции к стойкам осуществляется с помощью пластиковых хомутов, устойчивых к механическим и атмосферным воздействиям.</w:t>
            </w:r>
          </w:p>
          <w:p w14:paraId="62875A8B"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лаз типа «лестница» представляет собой гибкую конструкцию, предназначенную для лазания и развития координации у детей. В комплект входит два таких элемента. Каждый лаз выполнен из прочного каната диаметром 16 мм, изготовленного из полимерного материала с армирующими стальными нитями. Канаты окрашены в красный цвет, что делает элемент визуально привлекательным и хорошо заметным на площадке.</w:t>
            </w:r>
          </w:p>
          <w:p w14:paraId="7DA97756"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Конструкция состоит из вертикальных канатов, соединённых между собой канатными перекладинами с помощью Т-образных пластиковых соединителей. Верхняя часть лестницы крепится к горизонтальной металлической трубе при помощи алюминиевых хомутов, обеспечивающих надёжное и устойчивое крепление. Нижние концы конструкции зафиксированы цепями, которые бетонируются в основание, что исключает раскачивание и придаёт конструкции дополнительную устойчивость.</w:t>
            </w:r>
          </w:p>
          <w:p w14:paraId="4F45512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Фанерный лаз представляет собой плоский элемент, предназначенный для лазания, подъёма и спуска в игровом комплексе. Конструкция выполнена из окрашенной влагостойкой фанеры толщиной 18 мм, обеспечивающей достаточную прочность и устойчивость к внешним воздействиям.</w:t>
            </w:r>
          </w:p>
          <w:p w14:paraId="67C8E1CA"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осуществляется при помощи четырёх алюминиевых хомутов к двум гнутым металлическим стойкам, которые предварительно бетонируются в основание. Такая система фиксации обеспечивает надёжность конструкции и безопасность при эксплуатации.</w:t>
            </w:r>
          </w:p>
          <w:p w14:paraId="69D5B166" w14:textId="208AE6B7" w:rsidR="00BC730B" w:rsidRPr="007748F7" w:rsidRDefault="00BC730B" w:rsidP="00BC730B">
            <w:pPr>
              <w:jc w:val="both"/>
              <w:rPr>
                <w:rFonts w:ascii="GHEA Grapalat" w:eastAsia="Times New Roman" w:hAnsi="GHEA Grapalat" w:cs="Times New Roman"/>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083D2F7A" w14:textId="77777777" w:rsidTr="00BC730B">
        <w:tc>
          <w:tcPr>
            <w:tcW w:w="3186" w:type="dxa"/>
          </w:tcPr>
          <w:p w14:paraId="218F238E" w14:textId="77777777" w:rsidR="00BC730B" w:rsidRDefault="00BC730B" w:rsidP="00BC730B">
            <w:pPr>
              <w:jc w:val="both"/>
              <w:rPr>
                <w:rFonts w:ascii="GHEA Grapalat" w:hAnsi="GHEA Grapalat"/>
                <w:lang w:val="ru-RU"/>
              </w:rPr>
            </w:pPr>
            <w:r>
              <w:rPr>
                <w:rFonts w:ascii="GHEA Grapalat" w:hAnsi="GHEA Grapalat"/>
                <w:lang w:val="ru-RU"/>
              </w:rPr>
              <w:lastRenderedPageBreak/>
              <w:t>Игровой комплекс</w:t>
            </w:r>
          </w:p>
          <w:p w14:paraId="6063ED28" w14:textId="74C08281" w:rsidR="00BC730B" w:rsidRPr="008059B3" w:rsidRDefault="00BC730B" w:rsidP="00BC730B">
            <w:pPr>
              <w:jc w:val="both"/>
              <w:rPr>
                <w:rFonts w:ascii="GHEA Grapalat" w:hAnsi="GHEA Grapalat"/>
                <w:lang w:val="ru-RU"/>
              </w:rPr>
            </w:pPr>
            <w:r>
              <w:rPr>
                <w:noProof/>
              </w:rPr>
              <w:drawing>
                <wp:inline distT="0" distB="0" distL="0" distR="0" wp14:anchorId="04422170" wp14:editId="4F1F1913">
                  <wp:extent cx="1057275" cy="1057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tc>
        <w:tc>
          <w:tcPr>
            <w:tcW w:w="6709" w:type="dxa"/>
          </w:tcPr>
          <w:p w14:paraId="64B83718" w14:textId="21A6D44F" w:rsidR="00BC730B" w:rsidRPr="007748F7" w:rsidRDefault="00876052" w:rsidP="00BC730B">
            <w:pPr>
              <w:jc w:val="both"/>
              <w:rPr>
                <w:rFonts w:ascii="GHEA Grapalat" w:hAnsi="GHEA Grapalat"/>
                <w:lang w:val="ru-RU"/>
              </w:rPr>
            </w:pPr>
            <w:r w:rsidRPr="00876052">
              <w:rPr>
                <w:rFonts w:ascii="GHEA Grapalat" w:hAnsi="GHEA Grapalat"/>
                <w:lang w:val="ru-RU"/>
              </w:rPr>
              <w:t>Игровой комплекс</w:t>
            </w:r>
            <w:proofErr w:type="gramStart"/>
            <w:r>
              <w:rPr>
                <w:rFonts w:ascii="GHEA Grapalat" w:hAnsi="GHEA Grapalat"/>
                <w:lang w:val="hy-AM"/>
              </w:rPr>
              <w:t>.</w:t>
            </w:r>
            <w:r w:rsidR="00BC730B" w:rsidRPr="007748F7">
              <w:rPr>
                <w:rFonts w:ascii="GHEA Grapalat" w:hAnsi="GHEA Grapalat"/>
                <w:lang w:val="ru-RU"/>
              </w:rPr>
              <w:t>Г</w:t>
            </w:r>
            <w:proofErr w:type="gramEnd"/>
            <w:r w:rsidR="00BC730B" w:rsidRPr="007748F7">
              <w:rPr>
                <w:rFonts w:ascii="GHEA Grapalat" w:hAnsi="GHEA Grapalat"/>
                <w:lang w:val="ru-RU"/>
              </w:rPr>
              <w:t>абариты комплекса должны быть не менее (</w:t>
            </w:r>
            <w:proofErr w:type="spellStart"/>
            <w:r w:rsidR="00BC730B" w:rsidRPr="007748F7">
              <w:rPr>
                <w:rFonts w:ascii="GHEA Grapalat" w:hAnsi="GHEA Grapalat"/>
                <w:lang w:val="ru-RU"/>
              </w:rPr>
              <w:t>ДхШхВ</w:t>
            </w:r>
            <w:proofErr w:type="spellEnd"/>
            <w:r w:rsidR="00BC730B" w:rsidRPr="007748F7">
              <w:rPr>
                <w:rFonts w:ascii="GHEA Grapalat" w:hAnsi="GHEA Grapalat"/>
                <w:lang w:val="ru-RU"/>
              </w:rPr>
              <w:t>), 4622 х 3745 х 3750 мм.</w:t>
            </w:r>
          </w:p>
          <w:p w14:paraId="0A268AC9"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Изделие должно быть разработано и изготовлено в соответствии с требованиями ГОСТ 34614.1-2019.</w:t>
            </w:r>
          </w:p>
          <w:p w14:paraId="03A6E630"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Комплекс должен представлять собой устойчивую конструкцию, обеспечивающую безопасные условия для использования детьми. </w:t>
            </w:r>
          </w:p>
          <w:p w14:paraId="34D97683" w14:textId="77777777" w:rsidR="00BC730B" w:rsidRPr="007748F7" w:rsidRDefault="00BC730B" w:rsidP="00BC730B">
            <w:pPr>
              <w:jc w:val="both"/>
              <w:rPr>
                <w:rFonts w:ascii="GHEA Grapalat" w:hAnsi="GHEA Grapalat"/>
                <w:lang w:val="ru-RU"/>
              </w:rPr>
            </w:pPr>
            <w:proofErr w:type="gramStart"/>
            <w:r w:rsidRPr="007748F7">
              <w:rPr>
                <w:rFonts w:ascii="GHEA Grapalat" w:hAnsi="GHEA Grapalat"/>
                <w:lang w:val="ru-RU"/>
              </w:rPr>
              <w:lastRenderedPageBreak/>
              <w:t xml:space="preserve">Конструктивно игровой комплекс должна быть выполнена в виде металлических стоек с присоединенными с помощью хомутов к площадкам и встраиваемым оборудованием: горки, лазы, ограждения, лестница, лаз канатный. </w:t>
            </w:r>
            <w:proofErr w:type="gramEnd"/>
          </w:p>
          <w:p w14:paraId="15A4467A"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5A30635A"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Детали из фанеры покрываются влагостойкой акриловой краской для наружных работ.</w:t>
            </w:r>
          </w:p>
          <w:p w14:paraId="0D6053E8"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Выступающие крепежные элементы закрыты декоративными заглушками из полиэтилена. Торцы труб закрыты пластиковыми заглушками.</w:t>
            </w:r>
          </w:p>
          <w:p w14:paraId="437FA773"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Все крепежные элементы должны быть оцинкованы.</w:t>
            </w:r>
          </w:p>
          <w:p w14:paraId="1347BB26" w14:textId="77777777" w:rsidR="00BC730B" w:rsidRPr="007748F7" w:rsidRDefault="00BC730B" w:rsidP="00BC730B">
            <w:pPr>
              <w:jc w:val="both"/>
              <w:rPr>
                <w:rFonts w:ascii="GHEA Grapalat" w:hAnsi="GHEA Grapalat"/>
                <w:bCs/>
                <w:lang w:val="ru-RU"/>
              </w:rPr>
            </w:pPr>
            <w:r w:rsidRPr="007748F7">
              <w:rPr>
                <w:rFonts w:ascii="GHEA Grapalat" w:hAnsi="GHEA Grapalat"/>
                <w:bCs/>
                <w:lang w:val="ru-RU"/>
              </w:rPr>
              <w:t xml:space="preserve">Монтаж производится путем бетонирования стоек, </w:t>
            </w:r>
            <w:proofErr w:type="spellStart"/>
            <w:r w:rsidRPr="007748F7">
              <w:rPr>
                <w:rFonts w:ascii="GHEA Grapalat" w:hAnsi="GHEA Grapalat"/>
                <w:bCs/>
                <w:lang w:val="ru-RU"/>
              </w:rPr>
              <w:t>грунтозацепов</w:t>
            </w:r>
            <w:proofErr w:type="spellEnd"/>
            <w:r w:rsidRPr="007748F7">
              <w:rPr>
                <w:rFonts w:ascii="GHEA Grapalat" w:hAnsi="GHEA Grapalat"/>
                <w:bCs/>
                <w:lang w:val="ru-RU"/>
              </w:rPr>
              <w:t xml:space="preserve"> или анкеров.</w:t>
            </w:r>
          </w:p>
          <w:p w14:paraId="41E36883"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Площадка должна состоять из каркаса, настила и крепежных элементов. Настил должен быть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представляет собой квадрат 900*900 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w:t>
            </w:r>
          </w:p>
          <w:p w14:paraId="4C2D3CE9" w14:textId="77777777" w:rsidR="00BC730B" w:rsidRPr="007748F7" w:rsidRDefault="00BC730B" w:rsidP="00BC730B">
            <w:pPr>
              <w:snapToGrid w:val="0"/>
              <w:ind w:left="57" w:right="57" w:hanging="23"/>
              <w:jc w:val="both"/>
              <w:rPr>
                <w:rFonts w:ascii="GHEA Grapalat" w:hAnsi="GHEA Grapalat"/>
                <w:lang w:val="ru-RU"/>
              </w:rPr>
            </w:pPr>
            <w:r w:rsidRPr="007748F7">
              <w:rPr>
                <w:rFonts w:ascii="GHEA Grapalat" w:hAnsi="GHEA Grapalat"/>
                <w:lang w:val="ru-RU"/>
              </w:rPr>
              <w:t>Лестница должна состоять из: перил, боковин, ступеней, бортов, вставок, отводов.</w:t>
            </w:r>
          </w:p>
          <w:p w14:paraId="7E868FE1" w14:textId="77777777" w:rsidR="00BC730B" w:rsidRPr="007748F7" w:rsidRDefault="00BC730B" w:rsidP="00BC730B">
            <w:pPr>
              <w:snapToGrid w:val="0"/>
              <w:contextualSpacing/>
              <w:jc w:val="both"/>
              <w:rPr>
                <w:rFonts w:ascii="GHEA Grapalat" w:hAnsi="GHEA Grapalat"/>
                <w:lang w:val="ru-RU"/>
              </w:rPr>
            </w:pPr>
            <w:proofErr w:type="gramStart"/>
            <w:r w:rsidRPr="007748F7">
              <w:rPr>
                <w:rFonts w:ascii="GHEA Grapalat" w:hAnsi="GHEA Grapalat"/>
                <w:lang w:val="ru-RU"/>
              </w:rPr>
              <w:t xml:space="preserve">Боковины выполнены из фанеры ФСФ влагостойкой, толщиной не менее 18 мм Перила лестницы должны быть изготовлены из металлической трубы размерами не менее 32*2 мм). </w:t>
            </w:r>
            <w:proofErr w:type="gramEnd"/>
          </w:p>
          <w:p w14:paraId="0B4AB7C2"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Ступени выполнены из пластиковой накладки, закрепленной к металлическому кронштейну.</w:t>
            </w:r>
          </w:p>
          <w:p w14:paraId="4C783B42"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Отводы выполнены из трубы размерами не менее Ø32 мм и толщиной стенки 2 мм.</w:t>
            </w:r>
          </w:p>
          <w:p w14:paraId="3B862C24"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Борт выполнен из фанеры ФСФ влагостойкой, толщиной не менее 18 мм</w:t>
            </w:r>
          </w:p>
          <w:p w14:paraId="255840C3"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Вставки выполнены из фанеры ФСФ влагостойкой, толщиной не менее 18 мм</w:t>
            </w:r>
          </w:p>
          <w:p w14:paraId="45B950F5"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К боковинам крепятся ступени и перила при помощи резьбовых соединений. Борта крепятся к стойкам комплекса при помощи отводов. В целях соблюдения безопасных зазоров на </w:t>
            </w:r>
            <w:proofErr w:type="spellStart"/>
            <w:r w:rsidRPr="007748F7">
              <w:rPr>
                <w:rFonts w:ascii="GHEA Grapalat" w:hAnsi="GHEA Grapalat"/>
                <w:lang w:val="ru-RU"/>
              </w:rPr>
              <w:t>застревание</w:t>
            </w:r>
            <w:proofErr w:type="spellEnd"/>
            <w:r w:rsidRPr="007748F7">
              <w:rPr>
                <w:rFonts w:ascii="GHEA Grapalat" w:hAnsi="GHEA Grapalat"/>
                <w:lang w:val="ru-RU"/>
              </w:rPr>
              <w:t>, к боковинам крепятся борт и накладки.</w:t>
            </w:r>
          </w:p>
          <w:p w14:paraId="716391DB"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Лестница крепится к обоймам на стойках при помощи отводов </w:t>
            </w:r>
            <w:r w:rsidRPr="007748F7">
              <w:rPr>
                <w:rFonts w:ascii="GHEA Grapalat" w:hAnsi="GHEA Grapalat"/>
                <w:lang w:val="ru-RU"/>
              </w:rPr>
              <w:lastRenderedPageBreak/>
              <w:t>и к площадке с помощью резьбовых соединений.</w:t>
            </w:r>
          </w:p>
          <w:p w14:paraId="13DF6A02"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 xml:space="preserve">Горка должна состоять из следующих элементов: связи; ската; бортов, </w:t>
            </w:r>
            <w:proofErr w:type="spellStart"/>
            <w:r w:rsidRPr="007748F7">
              <w:rPr>
                <w:rFonts w:ascii="GHEA Grapalat" w:hAnsi="GHEA Grapalat"/>
                <w:lang w:val="ru-RU"/>
              </w:rPr>
              <w:t>грунтозацепов</w:t>
            </w:r>
            <w:proofErr w:type="spellEnd"/>
          </w:p>
          <w:p w14:paraId="7CF2947B"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color w:val="000000" w:themeColor="text1"/>
                <w:lang w:val="ru-RU"/>
              </w:rPr>
              <w:t>Скат горки должен быть изготовлен из единого листа нержавеющей стали толщиной не менее 1мм</w:t>
            </w:r>
            <w:r w:rsidRPr="007748F7">
              <w:rPr>
                <w:rFonts w:ascii="GHEA Grapalat" w:hAnsi="GHEA Grapalat"/>
                <w:lang w:val="ru-RU"/>
              </w:rPr>
              <w:t xml:space="preserve">. В нижней части ската стальной лист должен быть изогнут с радиусом закругления не более 60 мм. На скате должны быть участки скольжения длиной не менее 1747 мм и торможения длиной не менее 530 мм, радиус </w:t>
            </w:r>
            <w:proofErr w:type="spellStart"/>
            <w:r w:rsidRPr="007748F7">
              <w:rPr>
                <w:rFonts w:ascii="GHEA Grapalat" w:hAnsi="GHEA Grapalat"/>
                <w:lang w:val="ru-RU"/>
              </w:rPr>
              <w:t>гиба</w:t>
            </w:r>
            <w:proofErr w:type="spellEnd"/>
            <w:r w:rsidRPr="007748F7">
              <w:rPr>
                <w:rFonts w:ascii="GHEA Grapalat" w:hAnsi="GHEA Grapalat"/>
                <w:lang w:val="ru-RU"/>
              </w:rPr>
              <w:t xml:space="preserve"> между которыми должен быть не менее </w:t>
            </w:r>
            <w:r w:rsidRPr="007748F7">
              <w:rPr>
                <w:rFonts w:ascii="GHEA Grapalat" w:hAnsi="GHEA Grapalat"/>
              </w:rPr>
              <w:t>r</w:t>
            </w:r>
            <w:r w:rsidRPr="007748F7">
              <w:rPr>
                <w:rFonts w:ascii="GHEA Grapalat" w:hAnsi="GHEA Grapalat"/>
                <w:lang w:val="ru-RU"/>
              </w:rPr>
              <w:t>=450 мм.</w:t>
            </w:r>
          </w:p>
          <w:p w14:paraId="01373703"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Угол наклона участка скольжения должен составлять тридцать семь градусов.</w:t>
            </w:r>
          </w:p>
          <w:p w14:paraId="3E46192D"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Борта горки должны быть выполнены из влагостойкой фанеры ФСФ толщиной не менее 18 мм</w:t>
            </w:r>
          </w:p>
          <w:p w14:paraId="224097D6"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Скат горки опирается на опоры из фанеры толщиной не меньше 9мм, которые крепятся к бортам</w:t>
            </w:r>
          </w:p>
          <w:p w14:paraId="230DAC6F"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 xml:space="preserve">Сверху на скат горки устанавливается плинтус, который крепится к борту горки болтовыми соединениями. Плинтус должен быть изготовлен из влагостойкой фанеры ФСФ </w:t>
            </w:r>
          </w:p>
          <w:p w14:paraId="5E9CE0EF"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Для создания жесткости конструкции к бортам горки должны быть закреплены 9 связей, изготовленные из металлического листа толщиной не менее 2,5 мм в виде «П»- образной скобы и одна связь (крайняя) из листа толщиной не менее 4,0 мм. Борта горки должны возвышаться над уровнем ската не менее</w:t>
            </w:r>
            <w:proofErr w:type="gramStart"/>
            <w:r w:rsidRPr="007748F7">
              <w:rPr>
                <w:rFonts w:ascii="GHEA Grapalat" w:hAnsi="GHEA Grapalat"/>
                <w:lang w:val="ru-RU"/>
              </w:rPr>
              <w:t>,</w:t>
            </w:r>
            <w:proofErr w:type="gramEnd"/>
            <w:r w:rsidRPr="007748F7">
              <w:rPr>
                <w:rFonts w:ascii="GHEA Grapalat" w:hAnsi="GHEA Grapalat"/>
                <w:lang w:val="ru-RU"/>
              </w:rPr>
              <w:t xml:space="preserve"> чем на 120 мм.</w:t>
            </w:r>
          </w:p>
          <w:p w14:paraId="436E1D05"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Монтаж производится путем бетонирования </w:t>
            </w:r>
            <w:proofErr w:type="spellStart"/>
            <w:r w:rsidRPr="007748F7">
              <w:rPr>
                <w:rFonts w:ascii="GHEA Grapalat" w:hAnsi="GHEA Grapalat"/>
                <w:lang w:val="ru-RU"/>
              </w:rPr>
              <w:t>грунтозацепов</w:t>
            </w:r>
            <w:proofErr w:type="spellEnd"/>
            <w:r w:rsidRPr="007748F7">
              <w:rPr>
                <w:rFonts w:ascii="GHEA Grapalat" w:hAnsi="GHEA Grapalat"/>
                <w:lang w:val="ru-RU"/>
              </w:rPr>
              <w:t>.</w:t>
            </w:r>
          </w:p>
          <w:p w14:paraId="725C2DBE"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Стойка комплекса должна быть изготовлена из стальной трубы диаметром не менее 76 мм с толщиной стенки не менее </w:t>
            </w:r>
            <w:r w:rsidRPr="007748F7">
              <w:rPr>
                <w:rFonts w:ascii="GHEA Grapalat" w:hAnsi="GHEA Grapalat"/>
                <w:color w:val="000000"/>
                <w:lang w:val="ru-RU"/>
              </w:rPr>
              <w:t>2</w:t>
            </w:r>
            <w:r w:rsidRPr="007748F7">
              <w:rPr>
                <w:rFonts w:ascii="GHEA Grapalat" w:hAnsi="GHEA Grapalat"/>
                <w:lang w:val="ru-RU"/>
              </w:rPr>
              <w:t xml:space="preserve">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обойм в виде двух стальных полухомутов, облитых пластиком, которые стягиваются между собой болтами. При помощи таких обойм к стойкам присоединяется четыре площадки и все встраиваемое оборудование комплекса.</w:t>
            </w:r>
          </w:p>
          <w:p w14:paraId="5553C590"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предназначено для безопасного попадания детей на горку. Ограждение должно состоять из защитного горизонтального ограничителя и защитных боковых вертикальных «щечек».</w:t>
            </w:r>
          </w:p>
          <w:p w14:paraId="09CF02C0"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размерами не </w:t>
            </w:r>
            <w:r w:rsidRPr="007748F7">
              <w:rPr>
                <w:rFonts w:ascii="GHEA Grapalat" w:hAnsi="GHEA Grapalat"/>
                <w:lang w:val="ru-RU"/>
              </w:rPr>
              <w:lastRenderedPageBreak/>
              <w:t>менее 33,5*2,8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ограждения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 xml:space="preserve">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В нижней части поперечины должны быть приварены по периметру прилегания два металлических ушка длиной не менее 55 мм для последующего крепления посредством угловых кронштейнов фанерных вставок ограждения, которые должны крепиться также к каркасу площадки.  Вставки высотой не менее 780 мм и шириной не менее 85 мм должны быть изготовлены из водостойкой фанеры ФСФ толщиной не менее 18 мм. К вставкам должны быть прикреплены защитные «щечки», изготовленный из водостойкой фанеры ФСФ толщиной не менее 15 мм. </w:t>
            </w:r>
            <w:proofErr w:type="gramStart"/>
            <w:r w:rsidRPr="007748F7">
              <w:rPr>
                <w:rFonts w:ascii="GHEA Grapalat" w:hAnsi="GHEA Grapalat"/>
                <w:lang w:val="ru-RU"/>
              </w:rPr>
              <w:t>Нижний край защитных «щечек» ограждения должен быть выполнен скошенным в соответствии с углом наклона горки и должен крепиться к бортовой конструкции горки.</w:t>
            </w:r>
            <w:proofErr w:type="gramEnd"/>
            <w:r w:rsidRPr="007748F7">
              <w:rPr>
                <w:rFonts w:ascii="GHEA Grapalat" w:hAnsi="GHEA Grapalat"/>
                <w:lang w:val="ru-RU"/>
              </w:rPr>
              <w:t xml:space="preserve"> Габаритные размеры фанерного ограждения должны быть не менее 340*955 мм</w:t>
            </w:r>
          </w:p>
          <w:p w14:paraId="65A946A1"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устанавливается для безопасного входа на площадку. Представляет собой поперечину длиной 780мм,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арки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 xml:space="preserve">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Две стойки должны быть изготовлены из металлической трубы диаметром не менее 21,3 мм. Верхние и нижние части стоек должны быть поджаты до половины диаметра.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w:t>
            </w:r>
            <w:r w:rsidRPr="007748F7">
              <w:rPr>
                <w:rFonts w:ascii="GHEA Grapalat" w:hAnsi="GHEA Grapalat"/>
                <w:lang w:val="ru-RU"/>
              </w:rPr>
              <w:lastRenderedPageBreak/>
              <w:t>стоек должно составлять не менее 630мм.</w:t>
            </w:r>
          </w:p>
          <w:p w14:paraId="2A078840"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Ограждение устанавливается между площадками и должно состоять из: двух вставок из металлического листа толщиной 4 мм, пластины (фанера ФСФ 15 мм).</w:t>
            </w:r>
          </w:p>
          <w:p w14:paraId="7E02B917"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крепится к верхней площадке с помощью резьбовых соединений и к нижней площадке при помощи вставок.</w:t>
            </w:r>
          </w:p>
          <w:p w14:paraId="4983B040"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Панель устанавливается для безопасного нахождения детей на площадке и должно состоять из: двух кронштейнов, двух отводов, панели (фанерной)</w:t>
            </w:r>
          </w:p>
          <w:p w14:paraId="5C0D5BB1"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Кронштейн должен представлять собой гнутую из стального листа толщиной 2,5мм деталь, позволяющую соединить цилиндрическую часть отвода с плоскостью фанеры</w:t>
            </w:r>
          </w:p>
          <w:p w14:paraId="07838A58"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Отвод, должен быть изготовлен из металлического листа толщиной не менее 2,5мм, с помощью которого происходит фиксация ограждения к стойке комплекса; через обоймы в виде двух стальных полуобойм, облитых пластиком, стягивающихся между собой болтами на необходимой высоте, чему способствуют канавки на стойке, расположенные через определенные промежутки</w:t>
            </w:r>
          </w:p>
          <w:p w14:paraId="5C5EFACE"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Панель из фанеры ФСФ толщиной не менее 15мм.</w:t>
            </w:r>
          </w:p>
          <w:p w14:paraId="42C88A73"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крепится к обоймам на стойках при помощи отводов и к площадке с помощью резьбовых соединений.</w:t>
            </w:r>
          </w:p>
          <w:p w14:paraId="227440E9"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Панель должно состоять из: 3 кронштейнов, 3 отводов, панели, вставки</w:t>
            </w:r>
          </w:p>
          <w:p w14:paraId="60EAEA08"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Кронштейн должен представлять собой гнутую из стального листа толщиной 2,5мм деталь, позволяющую соединить цилиндрическую часть отвода с плоскостью фанеры</w:t>
            </w:r>
          </w:p>
          <w:p w14:paraId="2F21285F"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Отвод, должен быть изготовлен из металлического листа толщиной не менее 2,5мм, с помощью которого происходит фиксация крыши к стойке комплекса; через обоймы в виде двух стальных полуобойм, облитых пластиком, стягивающихся между собой болтами на необходимой высоте, чему способствуют канавки на стойке, расположенные через определенные промежутки</w:t>
            </w:r>
          </w:p>
          <w:p w14:paraId="26169AD5" w14:textId="77777777" w:rsidR="00BC730B" w:rsidRPr="007748F7" w:rsidRDefault="00BC730B" w:rsidP="00BC730B">
            <w:pPr>
              <w:snapToGrid w:val="0"/>
              <w:jc w:val="both"/>
              <w:rPr>
                <w:rFonts w:ascii="GHEA Grapalat" w:hAnsi="GHEA Grapalat"/>
                <w:lang w:val="ru-RU"/>
              </w:rPr>
            </w:pPr>
            <w:r w:rsidRPr="007748F7">
              <w:rPr>
                <w:rFonts w:ascii="GHEA Grapalat" w:hAnsi="GHEA Grapalat"/>
                <w:lang w:val="ru-RU"/>
              </w:rPr>
              <w:t>Панель из фанеры ФСФ толщиной не менее 15мм. Вставк</w:t>
            </w:r>
            <w:proofErr w:type="gramStart"/>
            <w:r w:rsidRPr="007748F7">
              <w:rPr>
                <w:rFonts w:ascii="GHEA Grapalat" w:hAnsi="GHEA Grapalat"/>
                <w:lang w:val="ru-RU"/>
              </w:rPr>
              <w:t>и-</w:t>
            </w:r>
            <w:proofErr w:type="gramEnd"/>
            <w:r w:rsidRPr="007748F7">
              <w:rPr>
                <w:rFonts w:ascii="GHEA Grapalat" w:hAnsi="GHEA Grapalat"/>
                <w:lang w:val="ru-RU"/>
              </w:rPr>
              <w:t xml:space="preserve"> декоративные элементы из фанеры ФСФ толщиной не менее 15мм</w:t>
            </w:r>
          </w:p>
          <w:p w14:paraId="4C3E9A72"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Вставки крепятся к панели с помощью резьбовых соединений.</w:t>
            </w:r>
          </w:p>
          <w:p w14:paraId="18B7E2AE"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Крыша крепится к обоймам на стойках при помощи отводов.</w:t>
            </w:r>
          </w:p>
          <w:p w14:paraId="617FE9D4"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Ограждение 900 (</w:t>
            </w:r>
            <w:proofErr w:type="gramStart"/>
            <w:r w:rsidRPr="007748F7">
              <w:rPr>
                <w:rFonts w:ascii="GHEA Grapalat" w:hAnsi="GHEA Grapalat"/>
                <w:lang w:val="ru-RU"/>
              </w:rPr>
              <w:t>П</w:t>
            </w:r>
            <w:proofErr w:type="gramEnd"/>
            <w:r w:rsidRPr="007748F7">
              <w:rPr>
                <w:rFonts w:ascii="GHEA Grapalat" w:hAnsi="GHEA Grapalat"/>
                <w:lang w:val="ru-RU"/>
              </w:rPr>
              <w:t xml:space="preserve"> - </w:t>
            </w:r>
            <w:proofErr w:type="spellStart"/>
            <w:r w:rsidRPr="007748F7">
              <w:rPr>
                <w:rFonts w:ascii="GHEA Grapalat" w:hAnsi="GHEA Grapalat"/>
                <w:lang w:val="ru-RU"/>
              </w:rPr>
              <w:t>обр</w:t>
            </w:r>
            <w:proofErr w:type="spellEnd"/>
            <w:r w:rsidRPr="007748F7">
              <w:rPr>
                <w:rFonts w:ascii="GHEA Grapalat" w:hAnsi="GHEA Grapalat"/>
                <w:lang w:val="ru-RU"/>
              </w:rPr>
              <w:t xml:space="preserve">) устанавливается для безопасного входа на площадку. Представляет собой поперечину длиной 780мм, изготовленную из металлической трубы диаметром не </w:t>
            </w:r>
            <w:r w:rsidRPr="007748F7">
              <w:rPr>
                <w:rFonts w:ascii="GHEA Grapalat" w:hAnsi="GHEA Grapalat"/>
                <w:lang w:val="ru-RU"/>
              </w:rPr>
              <w:lastRenderedPageBreak/>
              <w:t>менее 33,5мм толщиной не менее 2,8мм. С обеих сторон поперечины на расстоянии не более 13мм от торцов должны быть расположены два сквозных отверстия диаметром 11мм для последующего крепления посредством резьбового соединения отвода, изготовленного из металлического листа толщиной не менее 2,5мм, с помощью которого происходит фиксация арки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 xml:space="preserve">твод в виде двух стальных полуобойм, стягивается между собой болтами на необходимой высоте, чему способствуют канавки </w:t>
            </w:r>
            <w:proofErr w:type="gramStart"/>
            <w:r w:rsidRPr="007748F7">
              <w:rPr>
                <w:rFonts w:ascii="GHEA Grapalat" w:hAnsi="GHEA Grapalat"/>
                <w:lang w:val="ru-RU"/>
              </w:rPr>
              <w:t>на стойке, расположенные через определенные промежутки.</w:t>
            </w:r>
            <w:proofErr w:type="gramEnd"/>
            <w:r w:rsidRPr="007748F7">
              <w:rPr>
                <w:rFonts w:ascii="GHEA Grapalat" w:hAnsi="GHEA Grapalat"/>
                <w:lang w:val="ru-RU"/>
              </w:rPr>
              <w:t xml:space="preserve"> Две стойки должны быть изготовлены из металлической трубы диаметром не менее 21,3мм. Верхние и нижние части стоек должны быть поджаты до половины диаметра.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630мм.</w:t>
            </w:r>
          </w:p>
          <w:p w14:paraId="033A41D6"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Ограждение </w:t>
            </w:r>
            <w:r w:rsidRPr="007748F7">
              <w:rPr>
                <w:rFonts w:ascii="GHEA Grapalat" w:hAnsi="GHEA Grapalat"/>
                <w:bCs/>
                <w:lang w:val="ru-RU"/>
              </w:rPr>
              <w:t>900 (перекладина) 2 шт.  у</w:t>
            </w:r>
            <w:r w:rsidRPr="007748F7">
              <w:rPr>
                <w:rFonts w:ascii="GHEA Grapalat" w:hAnsi="GHEA Grapalat"/>
                <w:lang w:val="ru-RU"/>
              </w:rPr>
              <w:t xml:space="preserve">станавливаются для крепления панели с </w:t>
            </w:r>
            <w:proofErr w:type="gramStart"/>
            <w:r w:rsidRPr="007748F7">
              <w:rPr>
                <w:rFonts w:ascii="GHEA Grapalat" w:hAnsi="GHEA Grapalat"/>
                <w:lang w:val="ru-RU"/>
              </w:rPr>
              <w:t>зацепами</w:t>
            </w:r>
            <w:proofErr w:type="gramEnd"/>
            <w:r w:rsidRPr="007748F7">
              <w:rPr>
                <w:rFonts w:ascii="GHEA Grapalat" w:hAnsi="GHEA Grapalat"/>
                <w:lang w:val="ru-RU"/>
              </w:rPr>
              <w:t xml:space="preserve"> и представляет собой поперечину длиной 780мм, изготовленную из металлической трубы диаметром не менее 33,5мм толщиной не менее 2,8мм. С обеих сторон к поперечине крепятся отводы в виде двух стальных полуобойм, которые крепятся к обоймам стоек.</w:t>
            </w:r>
          </w:p>
          <w:p w14:paraId="6CFC5DB8"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Панель с зацепами служит для подъема на площадку и устанавливается на двух ограждениях 900 (перекладина) при помощи металлических скоб толщиной 2,5мм. Панель из фанеры ФСФ толщиной не менее 15мм. На ней </w:t>
            </w:r>
            <w:proofErr w:type="gramStart"/>
            <w:r w:rsidRPr="007748F7">
              <w:rPr>
                <w:rFonts w:ascii="GHEA Grapalat" w:hAnsi="GHEA Grapalat"/>
                <w:lang w:val="ru-RU"/>
              </w:rPr>
              <w:t>размещены</w:t>
            </w:r>
            <w:proofErr w:type="gramEnd"/>
            <w:r w:rsidRPr="007748F7">
              <w:rPr>
                <w:rFonts w:ascii="GHEA Grapalat" w:hAnsi="GHEA Grapalat"/>
                <w:lang w:val="ru-RU"/>
              </w:rPr>
              <w:t xml:space="preserve"> 8 пластиковых зацепов.</w:t>
            </w:r>
          </w:p>
          <w:p w14:paraId="28A457C7"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Лаз ленточный устанавливается для входа на площадку. Представляет собой две перекладины из трубы диаметром 42,3 мм и закрепленной на них </w:t>
            </w:r>
            <w:proofErr w:type="spellStart"/>
            <w:r w:rsidRPr="007748F7">
              <w:rPr>
                <w:rFonts w:ascii="GHEA Grapalat" w:hAnsi="GHEA Grapalat"/>
                <w:lang w:val="ru-RU"/>
              </w:rPr>
              <w:t>конвеерной</w:t>
            </w:r>
            <w:proofErr w:type="spellEnd"/>
            <w:r w:rsidRPr="007748F7">
              <w:rPr>
                <w:rFonts w:ascii="GHEA Grapalat" w:hAnsi="GHEA Grapalat"/>
                <w:lang w:val="ru-RU"/>
              </w:rPr>
              <w:t xml:space="preserve"> ленты с пластиковыми зацепами.</w:t>
            </w:r>
          </w:p>
          <w:p w14:paraId="43C8487B"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Габаритные размеры лаза должны быть не менее 1800*500мм. Боковины с зацепами должны быть </w:t>
            </w:r>
            <w:proofErr w:type="gramStart"/>
            <w:r w:rsidRPr="007748F7">
              <w:rPr>
                <w:rFonts w:ascii="GHEA Grapalat" w:hAnsi="GHEA Grapalat"/>
                <w:lang w:val="ru-RU"/>
              </w:rPr>
              <w:t>изготовлены из фанеры ФСФ 18 на боковинах закреплены</w:t>
            </w:r>
            <w:proofErr w:type="gramEnd"/>
            <w:r w:rsidRPr="007748F7">
              <w:rPr>
                <w:rFonts w:ascii="GHEA Grapalat" w:hAnsi="GHEA Grapalat"/>
                <w:lang w:val="ru-RU"/>
              </w:rPr>
              <w:t xml:space="preserve"> 6 зацепов. С каждой стороны боковины расположены 4 крепления на обойму. Перекладины представляют изогнутую трубу диаметром не менее 33мм с ромбовидными фланцами, на торцах труб установлены пластиковые заглушки. Перекладины расположены на разных уровнях.</w:t>
            </w:r>
          </w:p>
          <w:p w14:paraId="759172B1"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Лестница должна состоять из двух стальных вертикальных стоек высотой над уровнем площадки не менее 2050мм, не более 2055мм, изготовленных из металлической трубы </w:t>
            </w:r>
            <w:r w:rsidRPr="007748F7">
              <w:rPr>
                <w:rFonts w:ascii="GHEA Grapalat" w:hAnsi="GHEA Grapalat"/>
                <w:lang w:val="ru-RU"/>
              </w:rPr>
              <w:lastRenderedPageBreak/>
              <w:t>диаметром не менее 76мм с толщиной стенки не менее 2мм. Стойки должны быть соединены между собой двумя перекладинами длиной не менее 825 мм, изготовленными из металлической трубы размерами не менее 20*2,8мм.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300мм. Верхние торцы стоек должны быть закрыты пластиковыми заглушками.</w:t>
            </w:r>
          </w:p>
          <w:p w14:paraId="67E9F299"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Лестница должна состоять из двух стальных вертикальных стоек высотой над уровнем площадки не менее 2050мм, не более 2055 мм, изготовленных из металлической трубы диаметром не менее 76мм с толщиной стенки не менее 2мм. Стойки должны быть соединены между собой тремя перекладинами длиной не менее 825 мм, изготовленными из металлической трубы размерами не менее 20*2,8мм.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300мм. Верхние торцы стоек должны быть закрыты пластиковыми заглушками.</w:t>
            </w:r>
          </w:p>
          <w:p w14:paraId="150CD2FE"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Скамейка должна состоять из металлического каркаса из труб и фанерного сидения. Фанерное сидение должно быть изготовлено из влагостойкой фанеры толщиной не менее 15мм и иметь габариты 270х570мм. Сидение должно быть окрашено влагостойкой краской и покрыто лаком.</w:t>
            </w:r>
          </w:p>
          <w:p w14:paraId="280713F8" w14:textId="77777777" w:rsidR="00BC730B" w:rsidRPr="007748F7" w:rsidRDefault="00BC730B" w:rsidP="00BC730B">
            <w:pPr>
              <w:ind w:left="34" w:firstLine="57"/>
              <w:jc w:val="both"/>
              <w:rPr>
                <w:rFonts w:ascii="GHEA Grapalat" w:hAnsi="GHEA Grapalat"/>
                <w:lang w:val="ru-RU"/>
              </w:rPr>
            </w:pPr>
            <w:r w:rsidRPr="007748F7">
              <w:rPr>
                <w:rFonts w:ascii="GHEA Grapalat" w:hAnsi="GHEA Grapalat"/>
                <w:lang w:val="ru-RU"/>
              </w:rPr>
              <w:t>Каркас из труб должен быть изготовлен из круглой трубы диаметром 33,5мм и толщиной стенки 2,8мм. Каркас должен иметь покрытие из порошковой краски. Длина каркаса должна быть не менее 780мм, а высота не менее 185мм.</w:t>
            </w:r>
          </w:p>
          <w:p w14:paraId="748E0AB1" w14:textId="3295E5B0" w:rsidR="00BC730B" w:rsidRPr="007748F7" w:rsidRDefault="00BC730B" w:rsidP="00BC730B">
            <w:pPr>
              <w:jc w:val="both"/>
              <w:rPr>
                <w:rFonts w:ascii="GHEA Grapalat" w:hAnsi="GHEA Grapalat"/>
                <w:lang w:val="ru-RU"/>
              </w:rPr>
            </w:pPr>
            <w:r w:rsidRPr="007748F7">
              <w:rPr>
                <w:rFonts w:ascii="GHEA Grapalat" w:hAnsi="GHEA Grapalat"/>
                <w:lang w:val="ru-RU"/>
              </w:rPr>
              <w:t>С обеих сторон каркаса на расстоянии не более 13мм от торцов должны быть расположены два сквозных отверстия диаметром 11мм для последующего крепления отвода. Отвод, изготовленный из металлического листа толщиной не менее 2,5мм, используется для фиксации скамейки к стойке комплекса. Отвод в виде двух стальных полуобойм стягивается между собой болтами на необходимой высоте, при этом канавки на стойке, расположенные через определенные промежутки, помогают обеспечить точную установку.</w:t>
            </w:r>
          </w:p>
        </w:tc>
      </w:tr>
      <w:tr w:rsidR="00BC730B" w:rsidRPr="00BC730B" w14:paraId="5ADCC3F0" w14:textId="77777777" w:rsidTr="00BC730B">
        <w:tc>
          <w:tcPr>
            <w:tcW w:w="3186" w:type="dxa"/>
          </w:tcPr>
          <w:p w14:paraId="163138CE" w14:textId="7C17566C"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Игровой комплекс для детей с ОВЗ</w:t>
            </w:r>
          </w:p>
          <w:p w14:paraId="265B62A6" w14:textId="5B95E4D9"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207932D3" wp14:editId="649F81E5">
                  <wp:extent cx="1140575" cy="549201"/>
                  <wp:effectExtent l="0" t="0" r="2540" b="3810"/>
                  <wp:docPr id="1137" name="Рисунок 113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71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Рисунок 113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71040000}"/>
                              </a:ext>
                            </a:extLst>
                          </pic:cNvPr>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140575" cy="54920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C8AD69A" w14:textId="65A56C1B" w:rsidR="00BC730B" w:rsidRPr="007748F7" w:rsidRDefault="00BC730B" w:rsidP="00BC730B">
            <w:pPr>
              <w:jc w:val="both"/>
              <w:rPr>
                <w:rFonts w:ascii="GHEA Grapalat" w:hAnsi="GHEA Grapalat"/>
                <w:lang w:val="ru-RU"/>
              </w:rPr>
            </w:pPr>
          </w:p>
        </w:tc>
        <w:tc>
          <w:tcPr>
            <w:tcW w:w="6709" w:type="dxa"/>
          </w:tcPr>
          <w:p w14:paraId="147C7052" w14:textId="6B5ADCDD" w:rsidR="00BC730B" w:rsidRPr="007748F7" w:rsidRDefault="00876052" w:rsidP="00BC730B">
            <w:pPr>
              <w:jc w:val="both"/>
              <w:rPr>
                <w:rFonts w:ascii="GHEA Grapalat" w:hAnsi="GHEA Grapalat"/>
                <w:lang w:val="ru-RU"/>
              </w:rPr>
            </w:pPr>
            <w:r w:rsidRPr="00876052">
              <w:rPr>
                <w:rFonts w:ascii="GHEA Grapalat" w:hAnsi="GHEA Grapalat"/>
                <w:lang w:val="ru-RU"/>
              </w:rPr>
              <w:t>Игровой комплекс для детей с ОВЗ</w:t>
            </w:r>
            <w:proofErr w:type="gramStart"/>
            <w:r>
              <w:rPr>
                <w:rFonts w:ascii="GHEA Grapalat" w:hAnsi="GHEA Grapalat"/>
                <w:lang w:val="hy-AM"/>
              </w:rPr>
              <w:t>.</w:t>
            </w:r>
            <w:r w:rsidR="00BC730B" w:rsidRPr="007748F7">
              <w:rPr>
                <w:rFonts w:ascii="GHEA Grapalat" w:hAnsi="GHEA Grapalat"/>
                <w:lang w:val="ru-RU"/>
              </w:rPr>
              <w:t>Р</w:t>
            </w:r>
            <w:proofErr w:type="gramEnd"/>
            <w:r w:rsidR="00BC730B" w:rsidRPr="007748F7">
              <w:rPr>
                <w:rFonts w:ascii="GHEA Grapalat" w:hAnsi="GHEA Grapalat"/>
                <w:lang w:val="ru-RU"/>
              </w:rPr>
              <w:t>азмеры: Длина 4321 мм, Ширина 3914 мм, Высота 1485 мм</w:t>
            </w:r>
          </w:p>
          <w:p w14:paraId="04EDA3AE" w14:textId="5CBDEF1A"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ограждения, крыши. </w:t>
            </w:r>
          </w:p>
          <w:p w14:paraId="2BACEBEE"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lastRenderedPageBreak/>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23E3D943"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 xml:space="preserve">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w:t>
            </w:r>
          </w:p>
          <w:p w14:paraId="7712A3F9"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Выступающие крепежные элементы закрыты декоративными заглушками из полиэтилена.  Торцы труб закрыты пластиковыми заглушками.</w:t>
            </w:r>
          </w:p>
          <w:p w14:paraId="21296FFC"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Все крепежные элементы должны быть оцинкованы.</w:t>
            </w:r>
          </w:p>
          <w:p w14:paraId="4DB9D902" w14:textId="77777777" w:rsidR="00BC730B" w:rsidRPr="007748F7" w:rsidRDefault="00BC730B" w:rsidP="00BC730B">
            <w:pPr>
              <w:jc w:val="both"/>
              <w:rPr>
                <w:rFonts w:ascii="GHEA Grapalat" w:hAnsi="GHEA Grapalat"/>
                <w:bCs/>
                <w:lang w:val="ru-RU"/>
              </w:rPr>
            </w:pPr>
            <w:r w:rsidRPr="007748F7">
              <w:rPr>
                <w:rFonts w:ascii="GHEA Grapalat" w:hAnsi="GHEA Grapalat"/>
                <w:bCs/>
                <w:lang w:val="ru-RU"/>
              </w:rPr>
              <w:t xml:space="preserve">Монтаж производится путем бетонирования стоек, </w:t>
            </w:r>
            <w:proofErr w:type="spellStart"/>
            <w:r w:rsidRPr="007748F7">
              <w:rPr>
                <w:rFonts w:ascii="GHEA Grapalat" w:hAnsi="GHEA Grapalat"/>
                <w:bCs/>
                <w:lang w:val="ru-RU"/>
              </w:rPr>
              <w:t>грунтозацепов</w:t>
            </w:r>
            <w:proofErr w:type="spellEnd"/>
            <w:r w:rsidRPr="007748F7">
              <w:rPr>
                <w:rFonts w:ascii="GHEA Grapalat" w:hAnsi="GHEA Grapalat"/>
                <w:bCs/>
                <w:lang w:val="ru-RU"/>
              </w:rPr>
              <w:t xml:space="preserve"> или анкеров.</w:t>
            </w:r>
          </w:p>
          <w:p w14:paraId="6DC6FFFC"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обойм в виде двух стальных полухомутов, облитых пластиком, которые стягиваются между собой болтами</w:t>
            </w:r>
          </w:p>
          <w:p w14:paraId="065753B9"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Площадка должна состоять из каркаса, настила и крепежных элементов и восьми </w:t>
            </w:r>
            <w:proofErr w:type="spellStart"/>
            <w:r w:rsidRPr="007748F7">
              <w:rPr>
                <w:rFonts w:ascii="GHEA Grapalat" w:hAnsi="GHEA Grapalat"/>
                <w:lang w:val="ru-RU"/>
              </w:rPr>
              <w:t>полуотводов</w:t>
            </w:r>
            <w:proofErr w:type="spellEnd"/>
            <w:r w:rsidRPr="007748F7">
              <w:rPr>
                <w:rFonts w:ascii="GHEA Grapalat" w:hAnsi="GHEA Grapalat"/>
                <w:lang w:val="ru-RU"/>
              </w:rPr>
              <w:t>.</w:t>
            </w:r>
          </w:p>
          <w:p w14:paraId="5F338658"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Настил должен быть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представляет собой прямоугольник 1800*900 мм(+-10мм) с вырезанными по углам секторами круга с радиусом </w:t>
            </w:r>
            <w:r w:rsidRPr="007748F7">
              <w:rPr>
                <w:rFonts w:ascii="GHEA Grapalat" w:hAnsi="GHEA Grapalat"/>
              </w:rPr>
              <w:t>r</w:t>
            </w:r>
            <w:r w:rsidRPr="007748F7">
              <w:rPr>
                <w:rFonts w:ascii="GHEA Grapalat" w:hAnsi="GHEA Grapalat"/>
                <w:lang w:val="ru-RU"/>
              </w:rPr>
              <w:t xml:space="preserve">=55 мм. Прямой отрезок одной стороны </w:t>
            </w:r>
            <w:proofErr w:type="spellStart"/>
            <w:proofErr w:type="gramStart"/>
            <w:r w:rsidRPr="007748F7">
              <w:rPr>
                <w:rFonts w:ascii="GHEA Grapalat" w:hAnsi="GHEA Grapalat"/>
                <w:lang w:val="ru-RU"/>
              </w:rPr>
              <w:t>стороны</w:t>
            </w:r>
            <w:proofErr w:type="spellEnd"/>
            <w:proofErr w:type="gramEnd"/>
            <w:r w:rsidRPr="007748F7">
              <w:rPr>
                <w:rFonts w:ascii="GHEA Grapalat" w:hAnsi="GHEA Grapalat"/>
                <w:lang w:val="ru-RU"/>
              </w:rPr>
              <w:t xml:space="preserve"> настила должен составлять 1697±1мм., другой 797±1мм</w:t>
            </w:r>
          </w:p>
          <w:p w14:paraId="56B5C944"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Каркас должен состоять из четырех балок длиной 700 мм, изготовленных из металлической профильной трубы размерами не менее 50*25*2 мм.</w:t>
            </w:r>
          </w:p>
          <w:p w14:paraId="16F713B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Балки должны быть соединены между собой четырьмя вставками, которые привариваются к балкам по углам на расстоянии не менее 14 мм от конца каждой балки по периметру прилегания.</w:t>
            </w:r>
          </w:p>
          <w:p w14:paraId="1FBD11E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Вставки должны быть изготовлены из стального листа толщиной не менее 4 мм и иметь габаритные размеры не менее 166*50*25 мм. В середине каждой вставки должно быть отверстие диаметром не менее 39 мм. В это отверстие вставляется параллельно уровню земли и приваривается по </w:t>
            </w:r>
            <w:r w:rsidRPr="007748F7">
              <w:rPr>
                <w:rFonts w:ascii="GHEA Grapalat" w:hAnsi="GHEA Grapalat"/>
                <w:lang w:val="ru-RU"/>
              </w:rPr>
              <w:lastRenderedPageBreak/>
              <w:t xml:space="preserve">периметру прилегания труба длиной не более 45 мм размерами не более 38*2,8 мм, в </w:t>
            </w:r>
            <w:proofErr w:type="gramStart"/>
            <w:r w:rsidRPr="007748F7">
              <w:rPr>
                <w:rFonts w:ascii="GHEA Grapalat" w:hAnsi="GHEA Grapalat"/>
                <w:lang w:val="ru-RU"/>
              </w:rPr>
              <w:t>которую</w:t>
            </w:r>
            <w:proofErr w:type="gramEnd"/>
            <w:r w:rsidRPr="007748F7">
              <w:rPr>
                <w:rFonts w:ascii="GHEA Grapalat" w:hAnsi="GHEA Grapalat"/>
                <w:lang w:val="ru-RU"/>
              </w:rPr>
              <w:t xml:space="preserve"> вставляется и закрепляется в трубе посредством резьбового соединения </w:t>
            </w:r>
            <w:proofErr w:type="spellStart"/>
            <w:r w:rsidRPr="007748F7">
              <w:rPr>
                <w:rFonts w:ascii="GHEA Grapalat" w:hAnsi="GHEA Grapalat"/>
                <w:lang w:val="ru-RU"/>
              </w:rPr>
              <w:t>полуотвод</w:t>
            </w:r>
            <w:proofErr w:type="spellEnd"/>
            <w:r w:rsidRPr="007748F7">
              <w:rPr>
                <w:rFonts w:ascii="GHEA Grapalat" w:hAnsi="GHEA Grapalat"/>
                <w:lang w:val="ru-RU"/>
              </w:rPr>
              <w:t>, изготовленный из металлического листа толщиной не менее 2,5 мм.</w:t>
            </w:r>
          </w:p>
          <w:p w14:paraId="336589E4"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С помощью второго </w:t>
            </w:r>
            <w:proofErr w:type="spellStart"/>
            <w:r w:rsidRPr="007748F7">
              <w:rPr>
                <w:rFonts w:ascii="GHEA Grapalat" w:hAnsi="GHEA Grapalat"/>
                <w:lang w:val="ru-RU"/>
              </w:rPr>
              <w:t>полуотвода</w:t>
            </w:r>
            <w:proofErr w:type="spellEnd"/>
            <w:r w:rsidRPr="007748F7">
              <w:rPr>
                <w:rFonts w:ascii="GHEA Grapalat" w:hAnsi="GHEA Grapalat"/>
                <w:lang w:val="ru-RU"/>
              </w:rPr>
              <w:t xml:space="preserve"> происходит фиксация площадки к стойке</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бойма в виде двух стальных полуобойм, стягивается между собой болтами на необходимой высоте, чему способствуют канавки на стойке.</w:t>
            </w:r>
          </w:p>
          <w:p w14:paraId="5967ACAB"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В целях увеличения жесткости каркаса посередине каркаса приваривается одна поперечная балка длиной 1750 мм.</w:t>
            </w:r>
          </w:p>
          <w:p w14:paraId="795808D7"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Настил должен крепиться к каркасу посредством не менее шести болтовых соединений.</w:t>
            </w:r>
          </w:p>
          <w:p w14:paraId="41580F7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Размеры площадки должны быть 1800*900 мм</w:t>
            </w:r>
          </w:p>
          <w:p w14:paraId="6A55859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Площадка должна состоять из каркаса, настила и крепежных элементов и восьми </w:t>
            </w:r>
            <w:proofErr w:type="spellStart"/>
            <w:r w:rsidRPr="007748F7">
              <w:rPr>
                <w:rFonts w:ascii="GHEA Grapalat" w:hAnsi="GHEA Grapalat"/>
                <w:lang w:val="ru-RU"/>
              </w:rPr>
              <w:t>полуотводов</w:t>
            </w:r>
            <w:proofErr w:type="spellEnd"/>
            <w:r w:rsidRPr="007748F7">
              <w:rPr>
                <w:rFonts w:ascii="GHEA Grapalat" w:hAnsi="GHEA Grapalat"/>
                <w:lang w:val="ru-RU"/>
              </w:rPr>
              <w:t>.</w:t>
            </w:r>
          </w:p>
          <w:p w14:paraId="6DF3EC3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Настил должен быть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представляет собой прямоугольник 1800*1000 мм(+-10мм) с вырезанными по углам секторами круга с радиусом </w:t>
            </w:r>
            <w:r w:rsidRPr="007748F7">
              <w:rPr>
                <w:rFonts w:ascii="GHEA Grapalat" w:hAnsi="GHEA Grapalat"/>
              </w:rPr>
              <w:t>r</w:t>
            </w:r>
            <w:r w:rsidRPr="007748F7">
              <w:rPr>
                <w:rFonts w:ascii="GHEA Grapalat" w:hAnsi="GHEA Grapalat"/>
                <w:lang w:val="ru-RU"/>
              </w:rPr>
              <w:t xml:space="preserve">=55 мм. Прямой отрезок одной стороны </w:t>
            </w:r>
            <w:proofErr w:type="spellStart"/>
            <w:proofErr w:type="gramStart"/>
            <w:r w:rsidRPr="007748F7">
              <w:rPr>
                <w:rFonts w:ascii="GHEA Grapalat" w:hAnsi="GHEA Grapalat"/>
                <w:lang w:val="ru-RU"/>
              </w:rPr>
              <w:t>стороны</w:t>
            </w:r>
            <w:proofErr w:type="spellEnd"/>
            <w:proofErr w:type="gramEnd"/>
            <w:r w:rsidRPr="007748F7">
              <w:rPr>
                <w:rFonts w:ascii="GHEA Grapalat" w:hAnsi="GHEA Grapalat"/>
                <w:lang w:val="ru-RU"/>
              </w:rPr>
              <w:t xml:space="preserve"> настила должен составлять 1697±1мм., другой 897±1мм</w:t>
            </w:r>
          </w:p>
          <w:p w14:paraId="41BAEB4D"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Каркас должен состоять из четырех балок длиной 800 мм, изготовленных из металлической профильной трубы размерами не менее 50*25*2 мм.</w:t>
            </w:r>
          </w:p>
          <w:p w14:paraId="3AE1CEA7"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Балки должны быть соединены между собой четырьмя вставками, которые привариваются к балкам по углам на расстоянии не менее 14 мм от конца каждой балки по периметру прилегания.</w:t>
            </w:r>
          </w:p>
          <w:p w14:paraId="03C1A2C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Вставки должны быть изготовлены из стального листа толщиной не менее 4 мм и иметь габаритные размеры не менее 166*50*25 мм. В середине каждой вставки должно быть отверстие диаметром не менее 39 мм. В это отверстие вставляется параллельно уровню земли и приваривается по периметру прилегания труба длиной не более 45 мм размерами не более 38*2,8 мм, в </w:t>
            </w:r>
            <w:proofErr w:type="gramStart"/>
            <w:r w:rsidRPr="007748F7">
              <w:rPr>
                <w:rFonts w:ascii="GHEA Grapalat" w:hAnsi="GHEA Grapalat"/>
                <w:lang w:val="ru-RU"/>
              </w:rPr>
              <w:t>которую</w:t>
            </w:r>
            <w:proofErr w:type="gramEnd"/>
            <w:r w:rsidRPr="007748F7">
              <w:rPr>
                <w:rFonts w:ascii="GHEA Grapalat" w:hAnsi="GHEA Grapalat"/>
                <w:lang w:val="ru-RU"/>
              </w:rPr>
              <w:t xml:space="preserve"> вставляется и закрепляется в трубе посредством резьбового соединения </w:t>
            </w:r>
            <w:proofErr w:type="spellStart"/>
            <w:r w:rsidRPr="007748F7">
              <w:rPr>
                <w:rFonts w:ascii="GHEA Grapalat" w:hAnsi="GHEA Grapalat"/>
                <w:lang w:val="ru-RU"/>
              </w:rPr>
              <w:t>полуотвод</w:t>
            </w:r>
            <w:proofErr w:type="spellEnd"/>
            <w:r w:rsidRPr="007748F7">
              <w:rPr>
                <w:rFonts w:ascii="GHEA Grapalat" w:hAnsi="GHEA Grapalat"/>
                <w:lang w:val="ru-RU"/>
              </w:rPr>
              <w:t>, изготовленный из металлического листа толщиной не менее 2,5 мм.</w:t>
            </w:r>
          </w:p>
          <w:p w14:paraId="368F6CE9"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С помощью второго </w:t>
            </w:r>
            <w:proofErr w:type="spellStart"/>
            <w:r w:rsidRPr="007748F7">
              <w:rPr>
                <w:rFonts w:ascii="GHEA Grapalat" w:hAnsi="GHEA Grapalat"/>
                <w:lang w:val="ru-RU"/>
              </w:rPr>
              <w:t>полуотвода</w:t>
            </w:r>
            <w:proofErr w:type="spellEnd"/>
            <w:r w:rsidRPr="007748F7">
              <w:rPr>
                <w:rFonts w:ascii="GHEA Grapalat" w:hAnsi="GHEA Grapalat"/>
                <w:lang w:val="ru-RU"/>
              </w:rPr>
              <w:t xml:space="preserve"> происходит фиксация площадки к стойке</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 xml:space="preserve">бойма в виде двух стальных полуобойм, стягивается между собой болтами на необходимой высоте, чему </w:t>
            </w:r>
            <w:r w:rsidRPr="007748F7">
              <w:rPr>
                <w:rFonts w:ascii="GHEA Grapalat" w:hAnsi="GHEA Grapalat"/>
                <w:lang w:val="ru-RU"/>
              </w:rPr>
              <w:lastRenderedPageBreak/>
              <w:t>способствуют канавки на стойке.</w:t>
            </w:r>
          </w:p>
          <w:p w14:paraId="375209B3"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В целях увеличения жесткости каркаса посередине каркаса приваривается одна поперечная балка длиной 1750 мм.</w:t>
            </w:r>
          </w:p>
          <w:p w14:paraId="614AF6CF"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Настил должен крепиться к каркасу посредством не менее шести болтовых соединений.</w:t>
            </w:r>
          </w:p>
          <w:p w14:paraId="13EB5ACA"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Размеры площадки должны быть 1800*1000 мм</w:t>
            </w:r>
          </w:p>
          <w:p w14:paraId="4706A6F6" w14:textId="77777777" w:rsidR="00BC730B" w:rsidRPr="007748F7" w:rsidRDefault="00BC730B" w:rsidP="00BC730B">
            <w:pPr>
              <w:snapToGrid w:val="0"/>
              <w:ind w:left="57" w:right="57" w:firstLine="57"/>
              <w:jc w:val="both"/>
              <w:rPr>
                <w:rFonts w:ascii="GHEA Grapalat" w:hAnsi="GHEA Grapalat"/>
                <w:lang w:val="ru-RU"/>
              </w:rPr>
            </w:pPr>
            <w:r w:rsidRPr="007748F7">
              <w:rPr>
                <w:rFonts w:ascii="GHEA Grapalat" w:hAnsi="GHEA Grapalat"/>
                <w:lang w:val="ru-RU"/>
              </w:rPr>
              <w:t xml:space="preserve">Площадка имеет вид равнобедренного треугольника с </w:t>
            </w:r>
            <w:proofErr w:type="spellStart"/>
            <w:r w:rsidRPr="007748F7">
              <w:rPr>
                <w:rFonts w:ascii="GHEA Grapalat" w:hAnsi="GHEA Grapalat"/>
                <w:lang w:val="ru-RU"/>
              </w:rPr>
              <w:t>линой</w:t>
            </w:r>
            <w:proofErr w:type="spellEnd"/>
            <w:r w:rsidRPr="007748F7">
              <w:rPr>
                <w:rFonts w:ascii="GHEA Grapalat" w:hAnsi="GHEA Grapalat"/>
                <w:lang w:val="ru-RU"/>
              </w:rPr>
              <w:t xml:space="preserve"> сторон 1720х1193х1193 мм. Площадка состоит из двух основных частей: настил и рама.</w:t>
            </w:r>
          </w:p>
          <w:p w14:paraId="65401251" w14:textId="77777777" w:rsidR="00BC730B" w:rsidRPr="007748F7" w:rsidRDefault="00BC730B" w:rsidP="00BC730B">
            <w:pPr>
              <w:snapToGrid w:val="0"/>
              <w:ind w:left="57" w:right="57" w:firstLine="57"/>
              <w:jc w:val="both"/>
              <w:rPr>
                <w:rFonts w:ascii="GHEA Grapalat" w:hAnsi="GHEA Grapalat"/>
                <w:lang w:val="ru-RU"/>
              </w:rPr>
            </w:pPr>
            <w:r w:rsidRPr="007748F7">
              <w:rPr>
                <w:rFonts w:ascii="GHEA Grapalat" w:hAnsi="GHEA Grapalat"/>
                <w:lang w:val="ru-RU"/>
              </w:rPr>
              <w:t xml:space="preserve">Настил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имеет вид треугольника со сторонами 1720х1193х1193 мм. На стороне с наибольшей длиной имеется отверстия для установки штурвала.</w:t>
            </w:r>
          </w:p>
          <w:p w14:paraId="660B9D4B"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Рама выполнена из металлических листов (толщиной 3мм) загнутых в неравносторонний швеллер и сваренных между собой. Рама имеет вид </w:t>
            </w:r>
            <w:proofErr w:type="gramStart"/>
            <w:r w:rsidRPr="007748F7">
              <w:rPr>
                <w:rFonts w:ascii="GHEA Grapalat" w:hAnsi="GHEA Grapalat"/>
                <w:lang w:val="ru-RU"/>
              </w:rPr>
              <w:t>треугольника</w:t>
            </w:r>
            <w:proofErr w:type="gramEnd"/>
            <w:r w:rsidRPr="007748F7">
              <w:rPr>
                <w:rFonts w:ascii="GHEA Grapalat" w:hAnsi="GHEA Grapalat"/>
                <w:lang w:val="ru-RU"/>
              </w:rPr>
              <w:t xml:space="preserve"> на одной из вершин </w:t>
            </w:r>
            <w:proofErr w:type="gramStart"/>
            <w:r w:rsidRPr="007748F7">
              <w:rPr>
                <w:rFonts w:ascii="GHEA Grapalat" w:hAnsi="GHEA Grapalat"/>
                <w:lang w:val="ru-RU"/>
              </w:rPr>
              <w:t>которого</w:t>
            </w:r>
            <w:proofErr w:type="gramEnd"/>
            <w:r w:rsidRPr="007748F7">
              <w:rPr>
                <w:rFonts w:ascii="GHEA Grapalat" w:hAnsi="GHEA Grapalat"/>
                <w:lang w:val="ru-RU"/>
              </w:rPr>
              <w:t xml:space="preserve"> установлен </w:t>
            </w:r>
            <w:proofErr w:type="spellStart"/>
            <w:r w:rsidRPr="007748F7">
              <w:rPr>
                <w:rFonts w:ascii="GHEA Grapalat" w:hAnsi="GHEA Grapalat"/>
                <w:lang w:val="ru-RU"/>
              </w:rPr>
              <w:t>полуотвод</w:t>
            </w:r>
            <w:proofErr w:type="spellEnd"/>
            <w:r w:rsidRPr="007748F7">
              <w:rPr>
                <w:rFonts w:ascii="GHEA Grapalat" w:hAnsi="GHEA Grapalat"/>
                <w:lang w:val="ru-RU"/>
              </w:rPr>
              <w:t xml:space="preserve">. С помощью </w:t>
            </w:r>
            <w:proofErr w:type="spellStart"/>
            <w:r w:rsidRPr="007748F7">
              <w:rPr>
                <w:rFonts w:ascii="GHEA Grapalat" w:hAnsi="GHEA Grapalat"/>
                <w:lang w:val="ru-RU"/>
              </w:rPr>
              <w:t>полуотвода</w:t>
            </w:r>
            <w:proofErr w:type="spellEnd"/>
            <w:r w:rsidRPr="007748F7">
              <w:rPr>
                <w:rFonts w:ascii="GHEA Grapalat" w:hAnsi="GHEA Grapalat"/>
                <w:lang w:val="ru-RU"/>
              </w:rPr>
              <w:t xml:space="preserve"> происходит фиксация площадки к стойке. Настил крепится к каркасу посредством четырех болтовых соединений.</w:t>
            </w:r>
          </w:p>
          <w:p w14:paraId="669E275A"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Штурвал состоит из рулевого колеса, установленного на стойке и скрепленный с помощью болтов. Рулевое колесо изготовлено из фанеры толщиной 15мм. Диаметр колеса 400мм, количество лучей 8шт. Стойка состоит из двух фанерных пластин длиной 950мм и шириной 430 и 230мм соответственно</w:t>
            </w:r>
          </w:p>
          <w:p w14:paraId="5C58911E" w14:textId="77777777" w:rsidR="00BC730B" w:rsidRPr="007748F7" w:rsidRDefault="00BC730B" w:rsidP="00BC730B">
            <w:pPr>
              <w:jc w:val="both"/>
              <w:rPr>
                <w:rFonts w:ascii="GHEA Grapalat" w:hAnsi="GHEA Grapalat"/>
                <w:bCs/>
                <w:lang w:val="ru-RU"/>
              </w:rPr>
            </w:pPr>
            <w:r w:rsidRPr="007748F7">
              <w:rPr>
                <w:rFonts w:ascii="GHEA Grapalat" w:hAnsi="GHEA Grapalat"/>
                <w:lang w:val="ru-RU"/>
              </w:rPr>
              <w:t xml:space="preserve">Скат состоит из двух </w:t>
            </w:r>
            <w:proofErr w:type="spellStart"/>
            <w:r w:rsidRPr="007748F7">
              <w:rPr>
                <w:rFonts w:ascii="GHEA Grapalat" w:hAnsi="GHEA Grapalat"/>
                <w:lang w:val="ru-RU"/>
              </w:rPr>
              <w:t>полускатов</w:t>
            </w:r>
            <w:proofErr w:type="spellEnd"/>
            <w:r w:rsidRPr="007748F7">
              <w:rPr>
                <w:rFonts w:ascii="GHEA Grapalat" w:hAnsi="GHEA Grapalat"/>
                <w:lang w:val="ru-RU"/>
              </w:rPr>
              <w:t xml:space="preserve">, </w:t>
            </w:r>
            <w:proofErr w:type="gramStart"/>
            <w:r w:rsidRPr="007748F7">
              <w:rPr>
                <w:rFonts w:ascii="GHEA Grapalat" w:hAnsi="GHEA Grapalat"/>
                <w:lang w:val="ru-RU"/>
              </w:rPr>
              <w:t>верхнего</w:t>
            </w:r>
            <w:proofErr w:type="gramEnd"/>
            <w:r w:rsidRPr="007748F7">
              <w:rPr>
                <w:rFonts w:ascii="GHEA Grapalat" w:hAnsi="GHEA Grapalat"/>
                <w:lang w:val="ru-RU"/>
              </w:rPr>
              <w:t xml:space="preserve"> и нижнего. Ширина ската 1000мм, длина 2400мм, угол подъёма 4,2</w:t>
            </w:r>
            <w:r w:rsidRPr="007748F7">
              <w:rPr>
                <w:rFonts w:ascii="Courier New" w:hAnsi="Courier New" w:cs="Courier New"/>
                <w:lang w:val="ru-RU"/>
              </w:rPr>
              <w:t>̊</w:t>
            </w:r>
            <w:r w:rsidRPr="007748F7">
              <w:rPr>
                <w:rFonts w:ascii="GHEA Grapalat" w:hAnsi="GHEA Grapalat"/>
                <w:lang w:val="ru-RU"/>
              </w:rPr>
              <w:t xml:space="preserve">. </w:t>
            </w:r>
            <w:r w:rsidRPr="007748F7">
              <w:rPr>
                <w:rFonts w:ascii="GHEA Grapalat" w:hAnsi="GHEA Grapalat" w:cs="GHEA Grapalat"/>
                <w:lang w:val="ru-RU"/>
              </w:rPr>
              <w:t>Толщина</w:t>
            </w:r>
            <w:r w:rsidRPr="007748F7">
              <w:rPr>
                <w:rFonts w:ascii="GHEA Grapalat" w:hAnsi="GHEA Grapalat"/>
                <w:lang w:val="ru-RU"/>
              </w:rPr>
              <w:t xml:space="preserve"> </w:t>
            </w:r>
            <w:r w:rsidRPr="007748F7">
              <w:rPr>
                <w:rFonts w:ascii="GHEA Grapalat" w:hAnsi="GHEA Grapalat" w:cs="GHEA Grapalat"/>
                <w:lang w:val="ru-RU"/>
              </w:rPr>
              <w:t>фанерного</w:t>
            </w:r>
            <w:r w:rsidRPr="007748F7">
              <w:rPr>
                <w:rFonts w:ascii="GHEA Grapalat" w:hAnsi="GHEA Grapalat"/>
                <w:lang w:val="ru-RU"/>
              </w:rPr>
              <w:t xml:space="preserve"> </w:t>
            </w:r>
            <w:r w:rsidRPr="007748F7">
              <w:rPr>
                <w:rFonts w:ascii="GHEA Grapalat" w:hAnsi="GHEA Grapalat" w:cs="GHEA Grapalat"/>
                <w:lang w:val="ru-RU"/>
              </w:rPr>
              <w:t>настила</w:t>
            </w:r>
            <w:r w:rsidRPr="007748F7">
              <w:rPr>
                <w:rFonts w:ascii="GHEA Grapalat" w:hAnsi="GHEA Grapalat"/>
                <w:lang w:val="ru-RU"/>
              </w:rPr>
              <w:t xml:space="preserve"> 15</w:t>
            </w:r>
            <w:r w:rsidRPr="007748F7">
              <w:rPr>
                <w:rFonts w:ascii="GHEA Grapalat" w:hAnsi="GHEA Grapalat" w:cs="GHEA Grapalat"/>
                <w:lang w:val="ru-RU"/>
              </w:rPr>
              <w:t>мм</w:t>
            </w:r>
            <w:proofErr w:type="gramStart"/>
            <w:r w:rsidRPr="007748F7">
              <w:rPr>
                <w:rFonts w:ascii="GHEA Grapalat" w:hAnsi="GHEA Grapalat"/>
                <w:lang w:val="ru-RU"/>
              </w:rPr>
              <w:t>.</w:t>
            </w:r>
            <w:r w:rsidRPr="007748F7">
              <w:rPr>
                <w:rFonts w:ascii="GHEA Grapalat" w:hAnsi="GHEA Grapalat" w:cs="GHEA Grapalat"/>
                <w:lang w:val="ru-RU"/>
              </w:rPr>
              <w:t>Н</w:t>
            </w:r>
            <w:proofErr w:type="gramEnd"/>
            <w:r w:rsidRPr="007748F7">
              <w:rPr>
                <w:rFonts w:ascii="GHEA Grapalat" w:hAnsi="GHEA Grapalat" w:cs="GHEA Grapalat"/>
                <w:lang w:val="ru-RU"/>
              </w:rPr>
              <w:t>ижний</w:t>
            </w:r>
            <w:r w:rsidRPr="007748F7">
              <w:rPr>
                <w:rFonts w:ascii="GHEA Grapalat" w:hAnsi="GHEA Grapalat"/>
                <w:lang w:val="ru-RU"/>
              </w:rPr>
              <w:t xml:space="preserve"> </w:t>
            </w:r>
            <w:r w:rsidRPr="007748F7">
              <w:rPr>
                <w:rFonts w:ascii="GHEA Grapalat" w:hAnsi="GHEA Grapalat" w:cs="GHEA Grapalat"/>
                <w:lang w:val="ru-RU"/>
              </w:rPr>
              <w:t>скат</w:t>
            </w:r>
            <w:r w:rsidRPr="007748F7">
              <w:rPr>
                <w:rFonts w:ascii="GHEA Grapalat" w:hAnsi="GHEA Grapalat"/>
                <w:lang w:val="ru-RU"/>
              </w:rPr>
              <w:t xml:space="preserve"> </w:t>
            </w:r>
            <w:r w:rsidRPr="007748F7">
              <w:rPr>
                <w:rFonts w:ascii="GHEA Grapalat" w:hAnsi="GHEA Grapalat" w:cs="GHEA Grapalat"/>
                <w:lang w:val="ru-RU"/>
              </w:rPr>
              <w:t>имеет</w:t>
            </w:r>
            <w:r w:rsidRPr="007748F7">
              <w:rPr>
                <w:rFonts w:ascii="GHEA Grapalat" w:hAnsi="GHEA Grapalat"/>
                <w:lang w:val="ru-RU"/>
              </w:rPr>
              <w:t xml:space="preserve"> </w:t>
            </w:r>
            <w:r w:rsidRPr="007748F7">
              <w:rPr>
                <w:rFonts w:ascii="GHEA Grapalat" w:hAnsi="GHEA Grapalat" w:cs="GHEA Grapalat"/>
                <w:lang w:val="ru-RU"/>
              </w:rPr>
              <w:t>четыре</w:t>
            </w:r>
            <w:r w:rsidRPr="007748F7">
              <w:rPr>
                <w:rFonts w:ascii="GHEA Grapalat" w:hAnsi="GHEA Grapalat"/>
                <w:lang w:val="ru-RU"/>
              </w:rPr>
              <w:t xml:space="preserve"> </w:t>
            </w:r>
            <w:r w:rsidRPr="007748F7">
              <w:rPr>
                <w:rFonts w:ascii="GHEA Grapalat" w:hAnsi="GHEA Grapalat" w:cs="GHEA Grapalat"/>
                <w:lang w:val="ru-RU"/>
              </w:rPr>
              <w:t>анкера</w:t>
            </w:r>
            <w:r w:rsidRPr="007748F7">
              <w:rPr>
                <w:rFonts w:ascii="GHEA Grapalat" w:hAnsi="GHEA Grapalat"/>
                <w:lang w:val="ru-RU"/>
              </w:rPr>
              <w:t xml:space="preserve"> </w:t>
            </w:r>
            <w:r w:rsidRPr="007748F7">
              <w:rPr>
                <w:rFonts w:ascii="GHEA Grapalat" w:hAnsi="GHEA Grapalat" w:cs="GHEA Grapalat"/>
                <w:lang w:val="ru-RU"/>
              </w:rPr>
              <w:t>под</w:t>
            </w:r>
            <w:r w:rsidRPr="007748F7">
              <w:rPr>
                <w:rFonts w:ascii="GHEA Grapalat" w:hAnsi="GHEA Grapalat"/>
                <w:lang w:val="ru-RU"/>
              </w:rPr>
              <w:t xml:space="preserve"> </w:t>
            </w:r>
            <w:r w:rsidRPr="007748F7">
              <w:rPr>
                <w:rFonts w:ascii="GHEA Grapalat" w:hAnsi="GHEA Grapalat" w:cs="GHEA Grapalat"/>
                <w:lang w:val="ru-RU"/>
              </w:rPr>
              <w:t>фундамент</w:t>
            </w:r>
            <w:r w:rsidRPr="007748F7">
              <w:rPr>
                <w:rFonts w:ascii="GHEA Grapalat" w:hAnsi="GHEA Grapalat"/>
                <w:lang w:val="ru-RU"/>
              </w:rPr>
              <w:t>.</w:t>
            </w:r>
          </w:p>
          <w:p w14:paraId="4CC41B8B"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Ограждение предназначено для безопасного попадания детей на горку. Ограждение должно состоять из защитного горизонтального ограничителя и защитных боковых вертикальных «щечек».</w:t>
            </w:r>
          </w:p>
          <w:p w14:paraId="1A616FB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размерами не менее 25*2,8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ограждения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й</w:t>
            </w:r>
            <w:proofErr w:type="gramEnd"/>
            <w:r w:rsidRPr="007748F7">
              <w:rPr>
                <w:rFonts w:ascii="GHEA Grapalat" w:hAnsi="GHEA Grapalat"/>
                <w:lang w:val="ru-RU"/>
              </w:rPr>
              <w:t xml:space="preserve"> отвод в виде двух стальных полуобойм, стягивается между </w:t>
            </w:r>
            <w:r w:rsidRPr="007748F7">
              <w:rPr>
                <w:rFonts w:ascii="GHEA Grapalat" w:hAnsi="GHEA Grapalat"/>
                <w:lang w:val="ru-RU"/>
              </w:rPr>
              <w:lastRenderedPageBreak/>
              <w:t xml:space="preserve">собой болтами на необходимой высоте, чему способствуют канавки на стойке, расположенные через определенные промежутки. В нижней части поперечины должны быть приварены по периметру прилегания два металлических ушка длиной не менее 55 мм для последующего крепления посредством угловых кронштейнов фанерных вставок ограждения, которые должны крепиться также к каркасу площадки.  Вставки высотой не менее 780 мм и шириной не менее 85 мм должны быть изготовлены из водостойкой фанеры ФСФ толщиной не менее 18 мм. К вставкам должны быть прикреплены защитные «щечки», изготовленный из водостойкой фанеры ФСФ толщиной не менее 15 мм. </w:t>
            </w:r>
            <w:proofErr w:type="gramStart"/>
            <w:r w:rsidRPr="007748F7">
              <w:rPr>
                <w:rFonts w:ascii="GHEA Grapalat" w:hAnsi="GHEA Grapalat"/>
                <w:lang w:val="ru-RU"/>
              </w:rPr>
              <w:t>Нижний край защитных «щечек» ограждения должен быть выполнен скошенным в соответствии с углом наклона горки и должен крепиться к бортовой конструкции горки.</w:t>
            </w:r>
            <w:proofErr w:type="gramEnd"/>
            <w:r w:rsidRPr="007748F7">
              <w:rPr>
                <w:rFonts w:ascii="GHEA Grapalat" w:hAnsi="GHEA Grapalat"/>
                <w:lang w:val="ru-RU"/>
              </w:rPr>
              <w:t xml:space="preserve"> Габаритные размеры фанерного ограждения должны быть не менее 340*955 мм</w:t>
            </w:r>
          </w:p>
          <w:p w14:paraId="2706F574"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Скат горки должен быть изготовлен из единого листа нержавеющей стали толщиной одна целая пять десятых </w:t>
            </w:r>
            <w:proofErr w:type="gramStart"/>
            <w:r w:rsidRPr="007748F7">
              <w:rPr>
                <w:rFonts w:ascii="GHEA Grapalat" w:hAnsi="GHEA Grapalat"/>
                <w:lang w:val="ru-RU"/>
              </w:rPr>
              <w:t>мм</w:t>
            </w:r>
            <w:proofErr w:type="gramEnd"/>
            <w:r w:rsidRPr="007748F7">
              <w:rPr>
                <w:rFonts w:ascii="GHEA Grapalat" w:hAnsi="GHEA Grapalat"/>
                <w:lang w:val="ru-RU"/>
              </w:rPr>
              <w:t xml:space="preserve"> размерами не менее 495*1865 мм. В нижней части ската стальной лист должен быть подвернут с радиусом закругления не более 60 мм. На скате должны быть участки скольжения длиной не менее 1095 мм и торможения длиной не менее 320 мм, радиус </w:t>
            </w:r>
            <w:proofErr w:type="spellStart"/>
            <w:r w:rsidRPr="007748F7">
              <w:rPr>
                <w:rFonts w:ascii="GHEA Grapalat" w:hAnsi="GHEA Grapalat"/>
                <w:lang w:val="ru-RU"/>
              </w:rPr>
              <w:t>гиба</w:t>
            </w:r>
            <w:proofErr w:type="spellEnd"/>
            <w:r w:rsidRPr="007748F7">
              <w:rPr>
                <w:rFonts w:ascii="GHEA Grapalat" w:hAnsi="GHEA Grapalat"/>
                <w:lang w:val="ru-RU"/>
              </w:rPr>
              <w:t xml:space="preserve"> между которыми должен быть не менее </w:t>
            </w:r>
            <w:r w:rsidRPr="007748F7">
              <w:rPr>
                <w:rFonts w:ascii="GHEA Grapalat" w:hAnsi="GHEA Grapalat"/>
              </w:rPr>
              <w:t>r</w:t>
            </w:r>
            <w:r w:rsidRPr="007748F7">
              <w:rPr>
                <w:rFonts w:ascii="GHEA Grapalat" w:hAnsi="GHEA Grapalat"/>
                <w:lang w:val="ru-RU"/>
              </w:rPr>
              <w:t>=450 мм. Угол наклона участка скольжения должен составлять тридцать семь градусов. Для поддержания ската горки снизу присоединяются с помощью болтовых соединений опоры, изготовленные из влагостойкой фанеры ФСФ толщиной не менее 9 мм длиной 1650 мм и высотой не менее 300 мм. Поверху скат горки должен укреплять плинтус, который должен присоединяться к борту горки болтовыми соединениями. Плинтус длиной не менее 1575 мм и высотой не менее 60 мм должен быть изготовлен из влагостойкой фанеры ФСФ толщиной не менее 9 мм. В секторе участка скольжения горки для создания дополнительной жесткости конструкции к бортам горки должны быть укреплены три связи, изготовленные из металлического листа толщиной не менее 2,5 мм в виде скобы. Борта горки должны быть выполнены из влагостойкой фанеры ФСФ толщиной не менее 18 мм длиной 1760 мм и высотой не менее 190 мм.  Борта горки должны возвышаться над уровнем ската не менее</w:t>
            </w:r>
            <w:proofErr w:type="gramStart"/>
            <w:r w:rsidRPr="007748F7">
              <w:rPr>
                <w:rFonts w:ascii="GHEA Grapalat" w:hAnsi="GHEA Grapalat"/>
                <w:lang w:val="ru-RU"/>
              </w:rPr>
              <w:t>,</w:t>
            </w:r>
            <w:proofErr w:type="gramEnd"/>
            <w:r w:rsidRPr="007748F7">
              <w:rPr>
                <w:rFonts w:ascii="GHEA Grapalat" w:hAnsi="GHEA Grapalat"/>
                <w:lang w:val="ru-RU"/>
              </w:rPr>
              <w:t xml:space="preserve"> чем на 120 мм. Габаритные размеры горки не менее 530*1485*1005 мм</w:t>
            </w:r>
          </w:p>
          <w:p w14:paraId="217A735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Штурвал выполнен из двух фанерных панелей ФСФ толщиной 15мм и рулевого колеса, выполненного также из фанеры ФСФ </w:t>
            </w:r>
            <w:r w:rsidRPr="007748F7">
              <w:rPr>
                <w:rFonts w:ascii="GHEA Grapalat" w:hAnsi="GHEA Grapalat"/>
                <w:lang w:val="ru-RU"/>
              </w:rPr>
              <w:lastRenderedPageBreak/>
              <w:t>толщиной 15мм. Панели крепятся между собой посредством двух уголков на болтовом соединении. Рулевое колесо также с помощью болтов крепится к панелям, но так чтобы иметь свободное вращение вокруг своей оси. Штурвал крепится к треугольной площадке (к раме) при помощи четырех болтов.</w:t>
            </w:r>
          </w:p>
          <w:p w14:paraId="15578D84" w14:textId="71A6ED19"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76B41D2F" w14:textId="77777777" w:rsidTr="00BC730B">
        <w:tc>
          <w:tcPr>
            <w:tcW w:w="3186" w:type="dxa"/>
          </w:tcPr>
          <w:p w14:paraId="70DB40D2"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Качели </w:t>
            </w:r>
            <w:proofErr w:type="spellStart"/>
            <w:r w:rsidRPr="007748F7">
              <w:rPr>
                <w:rFonts w:ascii="GHEA Grapalat" w:hAnsi="GHEA Grapalat"/>
                <w:lang w:val="ru-RU"/>
              </w:rPr>
              <w:t>двойние</w:t>
            </w:r>
            <w:proofErr w:type="spellEnd"/>
            <w:r w:rsidRPr="007748F7">
              <w:rPr>
                <w:rFonts w:ascii="GHEA Grapalat" w:hAnsi="GHEA Grapalat"/>
                <w:lang w:val="ru-RU"/>
              </w:rPr>
              <w:t xml:space="preserve"> со спинкой</w:t>
            </w:r>
          </w:p>
          <w:p w14:paraId="302ADD23" w14:textId="0BE3D006"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3DB039C4" wp14:editId="2CA4E7E6">
                  <wp:extent cx="1088571" cy="967542"/>
                  <wp:effectExtent l="0" t="0" r="0" b="4445"/>
                  <wp:docPr id="988" name="Рисунок 98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DC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Рисунок 98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DC030000}"/>
                              </a:ext>
                            </a:extLst>
                          </pic:cNvPr>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088571" cy="96754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709" w:type="dxa"/>
          </w:tcPr>
          <w:p w14:paraId="08C8CFEE" w14:textId="424F9BC1" w:rsidR="00BC730B" w:rsidRPr="007748F7" w:rsidRDefault="00876052" w:rsidP="00BC730B">
            <w:pPr>
              <w:jc w:val="both"/>
              <w:rPr>
                <w:rFonts w:ascii="GHEA Grapalat" w:hAnsi="GHEA Grapalat" w:cstheme="minorHAnsi"/>
                <w:lang w:val="hy-AM"/>
              </w:rPr>
            </w:pPr>
            <w:r w:rsidRPr="00876052">
              <w:rPr>
                <w:rFonts w:ascii="GHEA Grapalat" w:hAnsi="GHEA Grapalat" w:cstheme="minorHAnsi"/>
                <w:lang w:val="ru-RU"/>
              </w:rPr>
              <w:t xml:space="preserve">Качели </w:t>
            </w:r>
            <w:proofErr w:type="spellStart"/>
            <w:r w:rsidRPr="00876052">
              <w:rPr>
                <w:rFonts w:ascii="GHEA Grapalat" w:hAnsi="GHEA Grapalat" w:cstheme="minorHAnsi"/>
                <w:lang w:val="ru-RU"/>
              </w:rPr>
              <w:t>двойние</w:t>
            </w:r>
            <w:proofErr w:type="spellEnd"/>
            <w:r w:rsidRPr="00876052">
              <w:rPr>
                <w:rFonts w:ascii="GHEA Grapalat" w:hAnsi="GHEA Grapalat" w:cstheme="minorHAnsi"/>
                <w:lang w:val="ru-RU"/>
              </w:rPr>
              <w:t xml:space="preserve"> со спинкой</w:t>
            </w:r>
            <w:r>
              <w:rPr>
                <w:rFonts w:ascii="GHEA Grapalat" w:hAnsi="GHEA Grapalat" w:cstheme="minorHAnsi"/>
                <w:lang w:val="hy-AM"/>
              </w:rPr>
              <w:t xml:space="preserve">. </w:t>
            </w:r>
            <w:proofErr w:type="gramStart"/>
            <w:r w:rsidR="00BC730B" w:rsidRPr="007748F7">
              <w:rPr>
                <w:rFonts w:ascii="GHEA Grapalat" w:hAnsi="GHEA Grapalat" w:cstheme="minorHAnsi"/>
                <w:lang w:val="ru-RU"/>
              </w:rPr>
              <w:t>Р</w:t>
            </w:r>
            <w:proofErr w:type="gramEnd"/>
            <w:r w:rsidR="00BC730B" w:rsidRPr="007748F7">
              <w:rPr>
                <w:rFonts w:ascii="GHEA Grapalat" w:hAnsi="GHEA Grapalat" w:cstheme="minorHAnsi"/>
                <w:lang w:val="ru-RU"/>
              </w:rPr>
              <w:t xml:space="preserve">азмеры: Длина 2825мм, Ширина 1466мм Высота 2068мм </w:t>
            </w:r>
          </w:p>
          <w:p w14:paraId="1ADD8480" w14:textId="77777777" w:rsidR="00BC730B" w:rsidRPr="007748F7" w:rsidRDefault="00BC730B" w:rsidP="00BC730B">
            <w:pPr>
              <w:jc w:val="both"/>
              <w:rPr>
                <w:rFonts w:ascii="GHEA Grapalat" w:hAnsi="GHEA Grapalat" w:cstheme="minorHAnsi"/>
                <w:lang w:val="ru-RU"/>
              </w:rPr>
            </w:pPr>
            <w:r w:rsidRPr="007748F7">
              <w:rPr>
                <w:rFonts w:ascii="GHEA Grapalat" w:hAnsi="GHEA Grapalat" w:cstheme="minorHAnsi"/>
                <w:lang w:val="ru-RU"/>
              </w:rPr>
              <w:t xml:space="preserve">Качели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4 до 8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w:t>
            </w:r>
            <w:r w:rsidRPr="007748F7">
              <w:rPr>
                <w:rFonts w:ascii="GHEA Grapalat" w:hAnsi="GHEA Grapalat" w:cstheme="minorHAnsi"/>
              </w:rPr>
              <w:t>ISO</w:t>
            </w:r>
            <w:r w:rsidRPr="007748F7">
              <w:rPr>
                <w:rFonts w:ascii="GHEA Grapalat" w:hAnsi="GHEA Grapalat" w:cstheme="minorHAnsi"/>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Цепь должна быть покрыта </w:t>
            </w:r>
            <w:proofErr w:type="spellStart"/>
            <w:r w:rsidRPr="007748F7">
              <w:rPr>
                <w:rFonts w:ascii="GHEA Grapalat" w:hAnsi="GHEA Grapalat" w:cstheme="minorHAnsi"/>
                <w:lang w:val="ru-RU"/>
              </w:rPr>
              <w:t>термоусадкой</w:t>
            </w:r>
            <w:proofErr w:type="spellEnd"/>
            <w:r w:rsidRPr="007748F7">
              <w:rPr>
                <w:rFonts w:ascii="GHEA Grapalat" w:hAnsi="GHEA Grapalat" w:cstheme="minorHAnsi"/>
                <w:lang w:val="ru-RU"/>
              </w:rPr>
              <w:t xml:space="preserve"> не менее 400мм начиная от нижнего края. Все крепежные элементы должны быть оцинкованы. Монтаж производится путем бетонирования стоек в грунт в колодец глубиной не менее 600 мм</w:t>
            </w:r>
            <w:proofErr w:type="gramStart"/>
            <w:r w:rsidRPr="007748F7">
              <w:rPr>
                <w:rFonts w:ascii="Cambria Math" w:hAnsi="Cambria Math" w:cs="Cambria Math"/>
                <w:lang w:val="hy-AM"/>
              </w:rPr>
              <w:t>․</w:t>
            </w:r>
            <w:r w:rsidRPr="007748F7">
              <w:rPr>
                <w:rFonts w:ascii="GHEA Grapalat" w:hAnsi="GHEA Grapalat" w:cstheme="minorHAnsi"/>
                <w:lang w:val="ru-RU"/>
              </w:rPr>
              <w:t>П</w:t>
            </w:r>
            <w:proofErr w:type="gramEnd"/>
            <w:r w:rsidRPr="007748F7">
              <w:rPr>
                <w:rFonts w:ascii="GHEA Grapalat" w:hAnsi="GHEA Grapalat" w:cstheme="minorHAnsi"/>
                <w:lang w:val="ru-RU"/>
              </w:rPr>
              <w:t xml:space="preserve">редставляют собой сварную металлоконструкцию и состоят 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w:t>
            </w:r>
            <w:proofErr w:type="gramStart"/>
            <w:r w:rsidRPr="007748F7">
              <w:rPr>
                <w:rFonts w:ascii="GHEA Grapalat" w:hAnsi="GHEA Grapalat" w:cstheme="minorHAnsi"/>
                <w:lang w:val="ru-RU"/>
              </w:rPr>
              <w:t>мм</w:t>
            </w:r>
            <w:proofErr w:type="gramEnd"/>
            <w:r w:rsidRPr="007748F7">
              <w:rPr>
                <w:rFonts w:ascii="GHEA Grapalat" w:hAnsi="GHEA Grapalat" w:cstheme="minorHAnsi"/>
                <w:lang w:val="ru-RU"/>
              </w:rPr>
              <w:t xml:space="preserve"> и согнут по длинной стороне с радиусом внутренним 28,5 мм. В листе имеются 2 отверстия 11 мм на </w:t>
            </w:r>
            <w:r w:rsidRPr="007748F7">
              <w:rPr>
                <w:rFonts w:ascii="GHEA Grapalat" w:hAnsi="GHEA Grapalat" w:cstheme="minorHAnsi"/>
                <w:lang w:val="ru-RU"/>
              </w:rPr>
              <w:lastRenderedPageBreak/>
              <w:t xml:space="preserve">расстоянии 140 мм друг от друга. Снизу к стойке приварена пластина диаметром 100 мм из листа 4. Перекладина должна быть выполнена из прямой металлической круглой трубы диаметром не менее 57 мм, толщиной стенки не менее 3,0 мм. Для покрытия используется краска, предназначенная для полимеризации в стандартных печах, для наружного применения, имеющая высокую устойчивость к лучам и высокое сопротивление изменению цвета и глянца с течением времени. Перекладина должна крепиться к стойкам посредством болтовых соединений. Длина: 2800 (±10 мм), мм. На узел подшипниковый должна крепиться цепная </w:t>
            </w:r>
            <w:proofErr w:type="spellStart"/>
            <w:r w:rsidRPr="007748F7">
              <w:rPr>
                <w:rFonts w:ascii="GHEA Grapalat" w:hAnsi="GHEA Grapalat" w:cstheme="minorHAnsi"/>
                <w:lang w:val="ru-RU"/>
              </w:rPr>
              <w:t>качель</w:t>
            </w:r>
            <w:proofErr w:type="spellEnd"/>
            <w:r w:rsidRPr="007748F7">
              <w:rPr>
                <w:rFonts w:ascii="GHEA Grapalat" w:hAnsi="GHEA Grapalat" w:cstheme="minorHAnsi"/>
                <w:lang w:val="ru-RU"/>
              </w:rPr>
              <w:t xml:space="preserve">. Уникальный подшипниковый исключает возможность обрыва цепи в месте подвески. Должен состоять из: </w:t>
            </w:r>
            <w:proofErr w:type="gramStart"/>
            <w:r w:rsidRPr="007748F7">
              <w:rPr>
                <w:rFonts w:ascii="GHEA Grapalat" w:hAnsi="GHEA Grapalat" w:cstheme="minorHAnsi"/>
                <w:lang w:val="ru-RU"/>
              </w:rPr>
              <w:t>-н</w:t>
            </w:r>
            <w:proofErr w:type="gramEnd"/>
            <w:r w:rsidRPr="007748F7">
              <w:rPr>
                <w:rFonts w:ascii="GHEA Grapalat" w:hAnsi="GHEA Grapalat" w:cstheme="minorHAnsi"/>
                <w:lang w:val="ru-RU"/>
              </w:rPr>
              <w:t>акладки; - корпуса; - оси; Накладка должна представлять собой деталь габаритными размерами в развертке 80*238 мм, изготовленную из горячекатаного металлического листа толщиной не менее 4 мм. Деталь сгибается посередине, расстояние</w:t>
            </w:r>
            <w:r w:rsidRPr="007748F7">
              <w:rPr>
                <w:rFonts w:ascii="GHEA Grapalat" w:hAnsi="GHEA Grapalat" w:cstheme="minorHAnsi"/>
                <w:lang w:val="hy-AM"/>
              </w:rPr>
              <w:t>,</w:t>
            </w:r>
            <w:r w:rsidRPr="007748F7">
              <w:rPr>
                <w:rFonts w:ascii="GHEA Grapalat" w:hAnsi="GHEA Grapalat" w:cstheme="minorHAnsi"/>
                <w:lang w:val="ru-RU"/>
              </w:rPr>
              <w:t xml:space="preserve">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w:t>
            </w:r>
            <w:proofErr w:type="spellStart"/>
            <w:r w:rsidRPr="007748F7">
              <w:rPr>
                <w:rFonts w:ascii="GHEA Grapalat" w:hAnsi="GHEA Grapalat" w:cstheme="minorHAnsi"/>
                <w:lang w:val="ru-RU"/>
              </w:rPr>
              <w:t>холоднокатанного</w:t>
            </w:r>
            <w:proofErr w:type="spellEnd"/>
            <w:r w:rsidRPr="007748F7">
              <w:rPr>
                <w:rFonts w:ascii="GHEA Grapalat" w:hAnsi="GHEA Grapalat" w:cstheme="minorHAnsi"/>
                <w:lang w:val="ru-RU"/>
              </w:rPr>
              <w:t xml:space="preserve"> металлического листа толщиной не менее 3 мм. Деталь сгибается посередине, радиус </w:t>
            </w:r>
            <w:proofErr w:type="spellStart"/>
            <w:r w:rsidRPr="007748F7">
              <w:rPr>
                <w:rFonts w:ascii="GHEA Grapalat" w:hAnsi="GHEA Grapalat" w:cstheme="minorHAnsi"/>
                <w:lang w:val="ru-RU"/>
              </w:rPr>
              <w:t>гиба</w:t>
            </w:r>
            <w:proofErr w:type="spellEnd"/>
            <w:r w:rsidRPr="007748F7">
              <w:rPr>
                <w:rFonts w:ascii="GHEA Grapalat" w:hAnsi="GHEA Grapalat" w:cstheme="minorHAnsi"/>
                <w:lang w:val="ru-RU"/>
              </w:rPr>
              <w:t xml:space="preserve">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.Д</w:t>
            </w:r>
            <w:proofErr w:type="gramEnd"/>
            <w:r w:rsidRPr="007748F7">
              <w:rPr>
                <w:rFonts w:ascii="GHEA Grapalat" w:hAnsi="GHEA Grapalat" w:cstheme="minorHAnsi"/>
                <w:lang w:val="ru-RU"/>
              </w:rPr>
              <w:t>олжна</w:t>
            </w:r>
            <w:proofErr w:type="spellEnd"/>
            <w:r w:rsidRPr="007748F7">
              <w:rPr>
                <w:rFonts w:ascii="GHEA Grapalat" w:hAnsi="GHEA Grapalat" w:cstheme="minorHAnsi"/>
                <w:lang w:val="ru-RU"/>
              </w:rPr>
              <w:t xml:space="preserve">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xml:space="preserve">, расслоений, пор, раковин и трещин. Длина цепи: 1458(±100 мм), мм Сиденье в сборе имеет размеры 450х180х40.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и рельефным узором. </w:t>
            </w:r>
            <w:r w:rsidRPr="007748F7">
              <w:rPr>
                <w:rFonts w:ascii="GHEA Grapalat" w:hAnsi="GHEA Grapalat" w:cstheme="minorHAnsi"/>
                <w:lang w:val="ru-RU"/>
              </w:rPr>
              <w:lastRenderedPageBreak/>
              <w:t xml:space="preserve">Конструкция имеет выгнутую форму, что способствует удалению влаги с сиденья. </w:t>
            </w:r>
            <w:proofErr w:type="gramStart"/>
            <w:r w:rsidRPr="007748F7">
              <w:rPr>
                <w:rFonts w:ascii="GHEA Grapalat" w:hAnsi="GHEA Grapalat" w:cstheme="minorHAnsi"/>
                <w:lang w:val="ru-RU"/>
              </w:rPr>
              <w:t>Должна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расслоений, пор, раковин и трещин.</w:t>
            </w:r>
            <w:proofErr w:type="gramEnd"/>
            <w:r w:rsidRPr="007748F7">
              <w:rPr>
                <w:rFonts w:ascii="GHEA Grapalat" w:hAnsi="GHEA Grapalat" w:cstheme="minorHAnsi"/>
                <w:lang w:val="ru-RU"/>
              </w:rPr>
              <w:t xml:space="preserve"> Длина цепи: 1455(±100 мм), мм Сиденья в сборе имеет размеры 440х235х214.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четырьмя боковыми перекладинами, ободом.</w:t>
            </w:r>
          </w:p>
          <w:p w14:paraId="77724AFF" w14:textId="5C1A582B"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59F56118" w14:textId="77777777" w:rsidTr="00BC730B">
        <w:tc>
          <w:tcPr>
            <w:tcW w:w="3186" w:type="dxa"/>
          </w:tcPr>
          <w:p w14:paraId="3EC193F3"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Качели </w:t>
            </w:r>
            <w:proofErr w:type="spellStart"/>
            <w:r w:rsidRPr="007748F7">
              <w:rPr>
                <w:rFonts w:ascii="GHEA Grapalat" w:hAnsi="GHEA Grapalat"/>
                <w:lang w:val="ru-RU"/>
              </w:rPr>
              <w:t>двойние</w:t>
            </w:r>
            <w:proofErr w:type="spellEnd"/>
            <w:r w:rsidRPr="007748F7">
              <w:rPr>
                <w:rFonts w:ascii="GHEA Grapalat" w:hAnsi="GHEA Grapalat"/>
                <w:lang w:val="ru-RU"/>
              </w:rPr>
              <w:t xml:space="preserve"> без спинки</w:t>
            </w:r>
          </w:p>
          <w:p w14:paraId="4F8199A7" w14:textId="2355B589"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2A21FD98" wp14:editId="750A8C3A">
                  <wp:extent cx="1034142" cy="907062"/>
                  <wp:effectExtent l="0" t="0" r="0" b="7620"/>
                  <wp:docPr id="859" name="Рисунок 8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B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Рисунок 85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B030000}"/>
                              </a:ext>
                            </a:extLst>
                          </pic:cNvPr>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034142" cy="90706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709" w:type="dxa"/>
          </w:tcPr>
          <w:p w14:paraId="68982688" w14:textId="65F62156" w:rsidR="00BC730B" w:rsidRPr="007748F7" w:rsidRDefault="00876052" w:rsidP="00BC730B">
            <w:pPr>
              <w:jc w:val="both"/>
              <w:rPr>
                <w:rFonts w:ascii="GHEA Grapalat" w:hAnsi="GHEA Grapalat" w:cstheme="minorHAnsi"/>
                <w:lang w:val="hy-AM"/>
              </w:rPr>
            </w:pPr>
            <w:r w:rsidRPr="00876052">
              <w:rPr>
                <w:rFonts w:ascii="GHEA Grapalat" w:hAnsi="GHEA Grapalat" w:cstheme="minorHAnsi"/>
                <w:lang w:val="ru-RU"/>
              </w:rPr>
              <w:t xml:space="preserve">Качели </w:t>
            </w:r>
            <w:proofErr w:type="spellStart"/>
            <w:r w:rsidRPr="00876052">
              <w:rPr>
                <w:rFonts w:ascii="GHEA Grapalat" w:hAnsi="GHEA Grapalat" w:cstheme="minorHAnsi"/>
                <w:lang w:val="ru-RU"/>
              </w:rPr>
              <w:t>двойние</w:t>
            </w:r>
            <w:proofErr w:type="spellEnd"/>
            <w:r w:rsidRPr="00876052">
              <w:rPr>
                <w:rFonts w:ascii="GHEA Grapalat" w:hAnsi="GHEA Grapalat" w:cstheme="minorHAnsi"/>
                <w:lang w:val="ru-RU"/>
              </w:rPr>
              <w:t xml:space="preserve"> без спинки</w:t>
            </w:r>
            <w:proofErr w:type="gramStart"/>
            <w:r>
              <w:rPr>
                <w:rFonts w:ascii="GHEA Grapalat" w:hAnsi="GHEA Grapalat" w:cstheme="minorHAnsi"/>
                <w:lang w:val="hy-AM"/>
              </w:rPr>
              <w:t>.</w:t>
            </w:r>
            <w:r w:rsidR="00BC730B" w:rsidRPr="007748F7">
              <w:rPr>
                <w:rFonts w:ascii="GHEA Grapalat" w:hAnsi="GHEA Grapalat" w:cstheme="minorHAnsi"/>
                <w:lang w:val="ru-RU"/>
              </w:rPr>
              <w:t>Р</w:t>
            </w:r>
            <w:proofErr w:type="gramEnd"/>
            <w:r w:rsidR="00BC730B" w:rsidRPr="007748F7">
              <w:rPr>
                <w:rFonts w:ascii="GHEA Grapalat" w:hAnsi="GHEA Grapalat" w:cstheme="minorHAnsi"/>
                <w:lang w:val="ru-RU"/>
              </w:rPr>
              <w:t xml:space="preserve">азмеры: Длина 2825мм, Ширина 1466мм Высота 2068мм </w:t>
            </w:r>
          </w:p>
          <w:p w14:paraId="300B129D" w14:textId="77777777" w:rsidR="00BC730B" w:rsidRPr="007748F7" w:rsidRDefault="00BC730B" w:rsidP="00BC730B">
            <w:pPr>
              <w:jc w:val="both"/>
              <w:rPr>
                <w:rFonts w:ascii="GHEA Grapalat" w:hAnsi="GHEA Grapalat" w:cstheme="minorHAnsi"/>
                <w:lang w:val="ru-RU"/>
              </w:rPr>
            </w:pPr>
            <w:r w:rsidRPr="007748F7">
              <w:rPr>
                <w:rFonts w:ascii="GHEA Grapalat" w:hAnsi="GHEA Grapalat" w:cstheme="minorHAnsi"/>
                <w:lang w:val="ru-RU"/>
              </w:rPr>
              <w:t xml:space="preserve">Качели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4 до 8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w:t>
            </w:r>
            <w:r w:rsidRPr="007748F7">
              <w:rPr>
                <w:rFonts w:ascii="GHEA Grapalat" w:hAnsi="GHEA Grapalat" w:cstheme="minorHAnsi"/>
              </w:rPr>
              <w:t>ISO</w:t>
            </w:r>
            <w:r w:rsidRPr="007748F7">
              <w:rPr>
                <w:rFonts w:ascii="GHEA Grapalat" w:hAnsi="GHEA Grapalat" w:cstheme="minorHAnsi"/>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Цепь должна быть покрыта </w:t>
            </w:r>
            <w:proofErr w:type="spellStart"/>
            <w:r w:rsidRPr="007748F7">
              <w:rPr>
                <w:rFonts w:ascii="GHEA Grapalat" w:hAnsi="GHEA Grapalat" w:cstheme="minorHAnsi"/>
                <w:lang w:val="ru-RU"/>
              </w:rPr>
              <w:t>термоусадкой</w:t>
            </w:r>
            <w:proofErr w:type="spellEnd"/>
            <w:r w:rsidRPr="007748F7">
              <w:rPr>
                <w:rFonts w:ascii="GHEA Grapalat" w:hAnsi="GHEA Grapalat" w:cstheme="minorHAnsi"/>
                <w:lang w:val="ru-RU"/>
              </w:rPr>
              <w:t xml:space="preserve"> не менее 400мм начиная от нижнего края. Все крепежные элементы должны быть оцинкованы. Монтаж производится путем бетонирования стоек в грунт в колодец глубиной не менее 600 мм</w:t>
            </w:r>
            <w:proofErr w:type="gramStart"/>
            <w:r w:rsidRPr="007748F7">
              <w:rPr>
                <w:rFonts w:ascii="Cambria Math" w:hAnsi="Cambria Math" w:cs="Cambria Math"/>
                <w:lang w:val="hy-AM"/>
              </w:rPr>
              <w:t>․</w:t>
            </w:r>
            <w:r w:rsidRPr="007748F7">
              <w:rPr>
                <w:rFonts w:ascii="GHEA Grapalat" w:hAnsi="GHEA Grapalat" w:cstheme="minorHAnsi"/>
                <w:lang w:val="ru-RU"/>
              </w:rPr>
              <w:t>П</w:t>
            </w:r>
            <w:proofErr w:type="gramEnd"/>
            <w:r w:rsidRPr="007748F7">
              <w:rPr>
                <w:rFonts w:ascii="GHEA Grapalat" w:hAnsi="GHEA Grapalat" w:cstheme="minorHAnsi"/>
                <w:lang w:val="ru-RU"/>
              </w:rPr>
              <w:t xml:space="preserve">редставляют собой сварную металлоконструкцию и состоят </w:t>
            </w:r>
            <w:r w:rsidRPr="007748F7">
              <w:rPr>
                <w:rFonts w:ascii="GHEA Grapalat" w:hAnsi="GHEA Grapalat" w:cstheme="minorHAnsi"/>
                <w:lang w:val="ru-RU"/>
              </w:rPr>
              <w:lastRenderedPageBreak/>
              <w:t xml:space="preserve">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w:t>
            </w:r>
            <w:proofErr w:type="gramStart"/>
            <w:r w:rsidRPr="007748F7">
              <w:rPr>
                <w:rFonts w:ascii="GHEA Grapalat" w:hAnsi="GHEA Grapalat" w:cstheme="minorHAnsi"/>
                <w:lang w:val="ru-RU"/>
              </w:rPr>
              <w:t>мм</w:t>
            </w:r>
            <w:proofErr w:type="gramEnd"/>
            <w:r w:rsidRPr="007748F7">
              <w:rPr>
                <w:rFonts w:ascii="GHEA Grapalat" w:hAnsi="GHEA Grapalat" w:cstheme="minorHAnsi"/>
                <w:lang w:val="ru-RU"/>
              </w:rPr>
              <w:t xml:space="preserve"> и согнут по длинной стороне с радиусом внутренним 28,5 мм. В листе имеются 2 отверстия 11 мм на расстоянии 140 мм друг от друга. Снизу к стойке приварена пластина диаметром 100 мм из листа 4. Перекладина должна быть выполнена из прямой металлической круглой трубы диаметром не менее 57 мм, толщиной стенки не менее 3,0 мм. Для покрытия используется краска, предназначенная для полимеризации в стандартных печах, для наружного применения, имеющая высокую устойчивость к лучам и высокое сопротивление изменению цвета и глянца с течением времени. Перекладина должна крепиться к стойкам посредством болтовых соединений. Длина: 2800 (±10 мм), мм. На узел подшипниковый должна крепиться цепная </w:t>
            </w:r>
            <w:proofErr w:type="spellStart"/>
            <w:r w:rsidRPr="007748F7">
              <w:rPr>
                <w:rFonts w:ascii="GHEA Grapalat" w:hAnsi="GHEA Grapalat" w:cstheme="minorHAnsi"/>
                <w:lang w:val="ru-RU"/>
              </w:rPr>
              <w:t>качель</w:t>
            </w:r>
            <w:proofErr w:type="spellEnd"/>
            <w:r w:rsidRPr="007748F7">
              <w:rPr>
                <w:rFonts w:ascii="GHEA Grapalat" w:hAnsi="GHEA Grapalat" w:cstheme="minorHAnsi"/>
                <w:lang w:val="ru-RU"/>
              </w:rPr>
              <w:t xml:space="preserve">. Уникальный подшипниковый исключает возможность обрыва цепи в месте подвески. Должен состоять из: </w:t>
            </w:r>
            <w:proofErr w:type="gramStart"/>
            <w:r w:rsidRPr="007748F7">
              <w:rPr>
                <w:rFonts w:ascii="GHEA Grapalat" w:hAnsi="GHEA Grapalat" w:cstheme="minorHAnsi"/>
                <w:lang w:val="ru-RU"/>
              </w:rPr>
              <w:t>-н</w:t>
            </w:r>
            <w:proofErr w:type="gramEnd"/>
            <w:r w:rsidRPr="007748F7">
              <w:rPr>
                <w:rFonts w:ascii="GHEA Grapalat" w:hAnsi="GHEA Grapalat" w:cstheme="minorHAnsi"/>
                <w:lang w:val="ru-RU"/>
              </w:rPr>
              <w:t>акладки; - корпуса; - оси; Накладка должна представлять собой деталь габаритными размерами в развертке 80*238 мм, изготовленную из горячекатаного металлического листа толщиной не менее 4 мм. Деталь сгибается посередине, расстояние</w:t>
            </w:r>
            <w:r w:rsidRPr="007748F7">
              <w:rPr>
                <w:rFonts w:ascii="GHEA Grapalat" w:hAnsi="GHEA Grapalat" w:cstheme="minorHAnsi"/>
                <w:lang w:val="hy-AM"/>
              </w:rPr>
              <w:t>,</w:t>
            </w:r>
            <w:r w:rsidRPr="007748F7">
              <w:rPr>
                <w:rFonts w:ascii="GHEA Grapalat" w:hAnsi="GHEA Grapalat" w:cstheme="minorHAnsi"/>
                <w:lang w:val="ru-RU"/>
              </w:rPr>
              <w:t xml:space="preserve">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w:t>
            </w:r>
            <w:proofErr w:type="spellStart"/>
            <w:r w:rsidRPr="007748F7">
              <w:rPr>
                <w:rFonts w:ascii="GHEA Grapalat" w:hAnsi="GHEA Grapalat" w:cstheme="minorHAnsi"/>
                <w:lang w:val="ru-RU"/>
              </w:rPr>
              <w:t>холоднокатанного</w:t>
            </w:r>
            <w:proofErr w:type="spellEnd"/>
            <w:r w:rsidRPr="007748F7">
              <w:rPr>
                <w:rFonts w:ascii="GHEA Grapalat" w:hAnsi="GHEA Grapalat" w:cstheme="minorHAnsi"/>
                <w:lang w:val="ru-RU"/>
              </w:rPr>
              <w:t xml:space="preserve"> металлического листа толщиной не менее 3 мм. Деталь сгибается посередине, радиус </w:t>
            </w:r>
            <w:proofErr w:type="spellStart"/>
            <w:r w:rsidRPr="007748F7">
              <w:rPr>
                <w:rFonts w:ascii="GHEA Grapalat" w:hAnsi="GHEA Grapalat" w:cstheme="minorHAnsi"/>
                <w:lang w:val="ru-RU"/>
              </w:rPr>
              <w:t>гиба</w:t>
            </w:r>
            <w:proofErr w:type="spellEnd"/>
            <w:r w:rsidRPr="007748F7">
              <w:rPr>
                <w:rFonts w:ascii="GHEA Grapalat" w:hAnsi="GHEA Grapalat" w:cstheme="minorHAnsi"/>
                <w:lang w:val="ru-RU"/>
              </w:rPr>
              <w:t xml:space="preserve">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.Д</w:t>
            </w:r>
            <w:proofErr w:type="gramEnd"/>
            <w:r w:rsidRPr="007748F7">
              <w:rPr>
                <w:rFonts w:ascii="GHEA Grapalat" w:hAnsi="GHEA Grapalat" w:cstheme="minorHAnsi"/>
                <w:lang w:val="ru-RU"/>
              </w:rPr>
              <w:t>олжна</w:t>
            </w:r>
            <w:proofErr w:type="spellEnd"/>
            <w:r w:rsidRPr="007748F7">
              <w:rPr>
                <w:rFonts w:ascii="GHEA Grapalat" w:hAnsi="GHEA Grapalat" w:cstheme="minorHAnsi"/>
                <w:lang w:val="ru-RU"/>
              </w:rPr>
              <w:t xml:space="preserve">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w:t>
            </w:r>
            <w:r w:rsidRPr="007748F7">
              <w:rPr>
                <w:rFonts w:ascii="GHEA Grapalat" w:hAnsi="GHEA Grapalat" w:cstheme="minorHAnsi"/>
                <w:lang w:val="ru-RU"/>
              </w:rPr>
              <w:lastRenderedPageBreak/>
              <w:t xml:space="preserve">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xml:space="preserve">, расслоений, пор, раковин и трещин. Длина цепи: 1458(±100 мм), мм Сиденье в сборе имеет размеры 450х180х40.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и рельефным узором. Конструкция имеет выгнутую форму, что способствует удалению влаги с сиденья. </w:t>
            </w:r>
            <w:proofErr w:type="gramStart"/>
            <w:r w:rsidRPr="007748F7">
              <w:rPr>
                <w:rFonts w:ascii="GHEA Grapalat" w:hAnsi="GHEA Grapalat" w:cstheme="minorHAnsi"/>
                <w:lang w:val="ru-RU"/>
              </w:rPr>
              <w:t>Должна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расслоений, пор, раковин и трещин.</w:t>
            </w:r>
            <w:proofErr w:type="gramEnd"/>
            <w:r w:rsidRPr="007748F7">
              <w:rPr>
                <w:rFonts w:ascii="GHEA Grapalat" w:hAnsi="GHEA Grapalat" w:cstheme="minorHAnsi"/>
                <w:lang w:val="ru-RU"/>
              </w:rPr>
              <w:t xml:space="preserve"> Длина цепи: 1455(±100 мм), мм Сиденья в сборе имеет размеры 440х235х214.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четырьмя боковыми перекладинами, ободом.</w:t>
            </w:r>
          </w:p>
          <w:p w14:paraId="39F07CED" w14:textId="3DF4A8FB"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447FA69B" w14:textId="77777777" w:rsidTr="00BC730B">
        <w:tc>
          <w:tcPr>
            <w:tcW w:w="3186" w:type="dxa"/>
          </w:tcPr>
          <w:p w14:paraId="58822BF3"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Качели для самых </w:t>
            </w:r>
            <w:proofErr w:type="spellStart"/>
            <w:r w:rsidRPr="007748F7">
              <w:rPr>
                <w:rFonts w:ascii="GHEA Grapalat" w:hAnsi="GHEA Grapalat"/>
                <w:lang w:val="ru-RU"/>
              </w:rPr>
              <w:t>мален</w:t>
            </w:r>
            <w:proofErr w:type="spellEnd"/>
            <w:r w:rsidRPr="007748F7">
              <w:rPr>
                <w:rFonts w:ascii="GHEA Grapalat" w:hAnsi="GHEA Grapalat" w:cstheme="minorHAnsi"/>
                <w:lang w:val="hy-AM"/>
              </w:rPr>
              <w:t>ь</w:t>
            </w:r>
            <w:r w:rsidRPr="007748F7">
              <w:rPr>
                <w:rFonts w:ascii="GHEA Grapalat" w:hAnsi="GHEA Grapalat"/>
                <w:lang w:val="ru-RU"/>
              </w:rPr>
              <w:t>ких</w:t>
            </w:r>
          </w:p>
          <w:p w14:paraId="23B1C256" w14:textId="66FF60F5"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6E378F09" wp14:editId="64774C05">
                  <wp:extent cx="1176408" cy="1081378"/>
                  <wp:effectExtent l="0" t="0" r="5080" b="5080"/>
                  <wp:docPr id="855" name="Рисунок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 name="Рисунок 854"/>
                          <pic:cNvPicPr>
                            <a:picLocks noChangeAspect="1" noChangeArrowheads="1"/>
                          </pic:cNvPicPr>
                        </pic:nvPicPr>
                        <pic:blipFill>
                          <a:blip r:embed="rId15"/>
                          <a:stretch/>
                        </pic:blipFill>
                        <pic:spPr bwMode="auto">
                          <a:xfrm>
                            <a:off x="0" y="0"/>
                            <a:ext cx="1210415" cy="1112638"/>
                          </a:xfrm>
                          <a:prstGeom prst="rect">
                            <a:avLst/>
                          </a:prstGeom>
                          <a:noFill/>
                        </pic:spPr>
                      </pic:pic>
                    </a:graphicData>
                  </a:graphic>
                </wp:inline>
              </w:drawing>
            </w:r>
          </w:p>
        </w:tc>
        <w:tc>
          <w:tcPr>
            <w:tcW w:w="6709" w:type="dxa"/>
          </w:tcPr>
          <w:p w14:paraId="30F2EB8E" w14:textId="02051AFB" w:rsidR="00BC730B" w:rsidRPr="007748F7" w:rsidRDefault="00876052" w:rsidP="00BC730B">
            <w:pPr>
              <w:jc w:val="both"/>
              <w:rPr>
                <w:rFonts w:ascii="GHEA Grapalat" w:hAnsi="GHEA Grapalat"/>
                <w:lang w:val="hy-AM"/>
              </w:rPr>
            </w:pPr>
            <w:r w:rsidRPr="00876052">
              <w:rPr>
                <w:rFonts w:ascii="GHEA Grapalat" w:hAnsi="GHEA Grapalat"/>
                <w:lang w:val="ru-RU"/>
              </w:rPr>
              <w:t>Качели для самых маленьких</w:t>
            </w:r>
            <w:proofErr w:type="gramStart"/>
            <w:r>
              <w:rPr>
                <w:rFonts w:ascii="GHEA Grapalat" w:hAnsi="GHEA Grapalat"/>
                <w:lang w:val="hy-AM"/>
              </w:rPr>
              <w:t>.</w:t>
            </w:r>
            <w:r w:rsidR="00BC730B" w:rsidRPr="007748F7">
              <w:rPr>
                <w:rFonts w:ascii="GHEA Grapalat" w:hAnsi="GHEA Grapalat"/>
                <w:lang w:val="ru-RU"/>
              </w:rPr>
              <w:t>Р</w:t>
            </w:r>
            <w:proofErr w:type="gramEnd"/>
            <w:r w:rsidR="00BC730B" w:rsidRPr="007748F7">
              <w:rPr>
                <w:rFonts w:ascii="GHEA Grapalat" w:hAnsi="GHEA Grapalat"/>
                <w:lang w:val="ru-RU"/>
              </w:rPr>
              <w:t>азмеры</w:t>
            </w:r>
            <w:r w:rsidR="00BC730B" w:rsidRPr="007748F7">
              <w:rPr>
                <w:rFonts w:ascii="GHEA Grapalat" w:hAnsi="GHEA Grapalat"/>
              </w:rPr>
              <w:t>։</w:t>
            </w:r>
            <w:r w:rsidR="00BC730B" w:rsidRPr="007748F7">
              <w:rPr>
                <w:rFonts w:ascii="GHEA Grapalat" w:hAnsi="GHEA Grapalat"/>
                <w:lang w:val="ru-RU"/>
              </w:rPr>
              <w:t xml:space="preserve"> Длина</w:t>
            </w:r>
            <w:r w:rsidR="00BC730B" w:rsidRPr="007748F7">
              <w:rPr>
                <w:rFonts w:ascii="GHEA Grapalat" w:hAnsi="GHEA Grapalat"/>
                <w:lang w:val="hy-AM"/>
              </w:rPr>
              <w:t xml:space="preserve"> </w:t>
            </w:r>
            <w:r w:rsidR="00BC730B" w:rsidRPr="007748F7">
              <w:rPr>
                <w:rFonts w:ascii="GHEA Grapalat" w:hAnsi="GHEA Grapalat"/>
                <w:lang w:val="ru-RU"/>
              </w:rPr>
              <w:t>1565мм</w:t>
            </w:r>
            <w:r w:rsidR="00BC730B" w:rsidRPr="007748F7">
              <w:rPr>
                <w:rFonts w:ascii="GHEA Grapalat" w:hAnsi="GHEA Grapalat"/>
                <w:lang w:val="hy-AM"/>
              </w:rPr>
              <w:t>,</w:t>
            </w:r>
            <w:r w:rsidR="00BC730B" w:rsidRPr="007748F7">
              <w:rPr>
                <w:rFonts w:ascii="GHEA Grapalat" w:hAnsi="GHEA Grapalat"/>
                <w:lang w:val="ru-RU"/>
              </w:rPr>
              <w:t xml:space="preserve"> Ширина</w:t>
            </w:r>
            <w:r w:rsidR="00BC730B" w:rsidRPr="007748F7">
              <w:rPr>
                <w:rFonts w:ascii="GHEA Grapalat" w:hAnsi="GHEA Grapalat"/>
                <w:lang w:val="hy-AM"/>
              </w:rPr>
              <w:t xml:space="preserve"> </w:t>
            </w:r>
            <w:r w:rsidR="00BC730B" w:rsidRPr="007748F7">
              <w:rPr>
                <w:rFonts w:ascii="GHEA Grapalat" w:hAnsi="GHEA Grapalat"/>
                <w:lang w:val="ru-RU"/>
              </w:rPr>
              <w:t>1293мм</w:t>
            </w:r>
            <w:r w:rsidR="00BC730B" w:rsidRPr="007748F7">
              <w:rPr>
                <w:rFonts w:ascii="GHEA Grapalat" w:hAnsi="GHEA Grapalat"/>
                <w:lang w:val="hy-AM"/>
              </w:rPr>
              <w:t>,</w:t>
            </w:r>
            <w:r w:rsidR="00BC730B" w:rsidRPr="007748F7">
              <w:rPr>
                <w:rFonts w:ascii="GHEA Grapalat" w:hAnsi="GHEA Grapalat"/>
                <w:lang w:val="ru-RU"/>
              </w:rPr>
              <w:t xml:space="preserve"> Высота</w:t>
            </w:r>
            <w:r w:rsidR="00BC730B" w:rsidRPr="007748F7">
              <w:rPr>
                <w:rFonts w:ascii="GHEA Grapalat" w:hAnsi="GHEA Grapalat"/>
                <w:lang w:val="hy-AM"/>
              </w:rPr>
              <w:t xml:space="preserve"> </w:t>
            </w:r>
            <w:r w:rsidR="00BC730B" w:rsidRPr="007748F7">
              <w:rPr>
                <w:rFonts w:ascii="GHEA Grapalat" w:hAnsi="GHEA Grapalat"/>
                <w:lang w:val="ru-RU"/>
              </w:rPr>
              <w:t>1678мм</w:t>
            </w:r>
          </w:p>
          <w:p w14:paraId="72438525"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Конструктивно качели должны быть выполнены в виде опорной конструкции из стоек, соединенных перекладиной, на которой подвешены качели цепные с помощью подшипниковых узлов.</w:t>
            </w:r>
          </w:p>
          <w:p w14:paraId="2357BF20"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Качели одинарные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1 до 3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w:t>
            </w:r>
            <w:r w:rsidRPr="007748F7">
              <w:rPr>
                <w:rFonts w:ascii="GHEA Grapalat" w:hAnsi="GHEA Grapalat"/>
              </w:rPr>
              <w:t>ISO</w:t>
            </w:r>
            <w:r w:rsidRPr="007748F7">
              <w:rPr>
                <w:rFonts w:ascii="GHEA Grapalat" w:hAnsi="GHEA Grapalat"/>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w:t>
            </w:r>
            <w:r w:rsidRPr="007748F7">
              <w:rPr>
                <w:rFonts w:ascii="GHEA Grapalat" w:hAnsi="GHEA Grapalat"/>
                <w:lang w:val="ru-RU"/>
              </w:rPr>
              <w:lastRenderedPageBreak/>
              <w:t xml:space="preserve">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Большая часть цепи должна быть покрыта </w:t>
            </w:r>
            <w:proofErr w:type="spellStart"/>
            <w:r w:rsidRPr="007748F7">
              <w:rPr>
                <w:rFonts w:ascii="GHEA Grapalat" w:hAnsi="GHEA Grapalat"/>
                <w:lang w:val="ru-RU"/>
              </w:rPr>
              <w:t>термоусадкой</w:t>
            </w:r>
            <w:proofErr w:type="spellEnd"/>
            <w:r w:rsidRPr="007748F7">
              <w:rPr>
                <w:rFonts w:ascii="GHEA Grapalat" w:hAnsi="GHEA Grapalat"/>
                <w:lang w:val="ru-RU"/>
              </w:rPr>
              <w:t xml:space="preserve">. Все крепежные элементы должны быть оцинкованы. </w:t>
            </w:r>
            <w:r w:rsidRPr="007748F7">
              <w:rPr>
                <w:rFonts w:ascii="GHEA Grapalat" w:hAnsi="GHEA Grapalat"/>
                <w:bCs/>
                <w:lang w:val="ru-RU"/>
              </w:rPr>
              <w:t xml:space="preserve">Монтаж производится путем </w:t>
            </w:r>
            <w:r w:rsidRPr="007748F7">
              <w:rPr>
                <w:rFonts w:ascii="GHEA Grapalat" w:hAnsi="GHEA Grapalat"/>
                <w:lang w:val="ru-RU"/>
              </w:rPr>
              <w:t>бетонирования стоек в грунт в колодец глубиной не менее 950 мм</w:t>
            </w:r>
          </w:p>
          <w:p w14:paraId="784BEAA4"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Представляют собой сварную металлоконструкцию и состоят из трубы, диаметром 57 мм и толщиной стенки 3 мм, длиной 2493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w:t>
            </w:r>
            <w:proofErr w:type="gramStart"/>
            <w:r w:rsidRPr="007748F7">
              <w:rPr>
                <w:rFonts w:ascii="GHEA Grapalat" w:hAnsi="GHEA Grapalat"/>
                <w:lang w:val="ru-RU"/>
              </w:rPr>
              <w:t>мм</w:t>
            </w:r>
            <w:proofErr w:type="gramEnd"/>
            <w:r w:rsidRPr="007748F7">
              <w:rPr>
                <w:rFonts w:ascii="GHEA Grapalat" w:hAnsi="GHEA Grapalat"/>
                <w:lang w:val="ru-RU"/>
              </w:rPr>
              <w:t xml:space="preserve"> и согнут по длинной стороне с радиусом внутренним 28,5 мм. В листе имеются 2 отверстия 11 мм на расстоянии 140 мм друг от друга.</w:t>
            </w:r>
          </w:p>
          <w:p w14:paraId="13758261" w14:textId="77777777" w:rsidR="00BC730B" w:rsidRPr="007748F7" w:rsidRDefault="00BC730B" w:rsidP="00BC730B">
            <w:pPr>
              <w:snapToGrid w:val="0"/>
              <w:contextualSpacing/>
              <w:jc w:val="both"/>
              <w:rPr>
                <w:rFonts w:ascii="GHEA Grapalat" w:hAnsi="GHEA Grapalat"/>
                <w:bCs/>
                <w:lang w:val="ru-RU"/>
              </w:rPr>
            </w:pPr>
            <w:r w:rsidRPr="007748F7">
              <w:rPr>
                <w:rFonts w:ascii="GHEA Grapalat" w:hAnsi="GHEA Grapalat"/>
                <w:lang w:val="ru-RU"/>
              </w:rPr>
              <w:t>Снизу торец трубы должен быть закрыт пластиковой заглушкой.</w:t>
            </w:r>
            <w:r w:rsidRPr="007748F7">
              <w:rPr>
                <w:rFonts w:ascii="GHEA Grapalat" w:hAnsi="GHEA Grapalat"/>
                <w:bCs/>
                <w:lang w:val="ru-RU"/>
              </w:rPr>
              <w:t xml:space="preserve"> Балка должна быть выполнена из прямой металлической </w:t>
            </w:r>
            <w:r w:rsidRPr="007748F7">
              <w:rPr>
                <w:rFonts w:ascii="GHEA Grapalat" w:hAnsi="GHEA Grapalat"/>
                <w:color w:val="000000"/>
                <w:lang w:val="ru-RU"/>
              </w:rPr>
              <w:t>круглой</w:t>
            </w:r>
            <w:r w:rsidRPr="007748F7">
              <w:rPr>
                <w:rFonts w:ascii="GHEA Grapalat" w:hAnsi="GHEA Grapalat"/>
                <w:bCs/>
                <w:lang w:val="ru-RU"/>
              </w:rPr>
              <w:t xml:space="preserve"> трубы диаметром не менее 57 мм, толщиной стенки не менее 3,0 мм. </w:t>
            </w:r>
            <w:r w:rsidRPr="007748F7">
              <w:rPr>
                <w:rFonts w:ascii="GHEA Grapalat" w:hAnsi="GHEA Grapalat"/>
                <w:color w:val="000000"/>
                <w:lang w:val="ru-RU"/>
              </w:rPr>
              <w:t>Балка должна крепиться к стойкам посредством болтовых соединений. Длина: 1540</w:t>
            </w:r>
            <w:r w:rsidRPr="007748F7">
              <w:rPr>
                <w:rFonts w:ascii="GHEA Grapalat" w:hAnsi="GHEA Grapalat"/>
                <w:bCs/>
                <w:lang w:val="ru-RU"/>
              </w:rPr>
              <w:t>мм</w:t>
            </w:r>
          </w:p>
          <w:p w14:paraId="1E176CD3"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 xml:space="preserve">На узел подшипниковый должна крепиться цепная </w:t>
            </w:r>
            <w:proofErr w:type="spellStart"/>
            <w:r w:rsidRPr="007748F7">
              <w:rPr>
                <w:rFonts w:ascii="GHEA Grapalat" w:hAnsi="GHEA Grapalat"/>
                <w:bCs/>
                <w:lang w:val="ru-RU"/>
              </w:rPr>
              <w:t>качель</w:t>
            </w:r>
            <w:proofErr w:type="spellEnd"/>
            <w:r w:rsidRPr="007748F7">
              <w:rPr>
                <w:rFonts w:ascii="GHEA Grapalat" w:hAnsi="GHEA Grapalat"/>
                <w:bCs/>
                <w:lang w:val="ru-RU"/>
              </w:rPr>
              <w:t xml:space="preserve">. Уникальный подшипниковый исключает возможность обрыва цепи в месте подвески. </w:t>
            </w:r>
          </w:p>
          <w:p w14:paraId="03B6AD3A"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 xml:space="preserve">Накладка должна представлять собой деталь габаритными размерами в развертке 80*238 мм, изготовленную из </w:t>
            </w:r>
            <w:proofErr w:type="spellStart"/>
            <w:r w:rsidRPr="007748F7">
              <w:rPr>
                <w:rFonts w:ascii="GHEA Grapalat" w:hAnsi="GHEA Grapalat"/>
                <w:bCs/>
                <w:lang w:val="ru-RU"/>
              </w:rPr>
              <w:t>горячекатанного</w:t>
            </w:r>
            <w:proofErr w:type="spellEnd"/>
            <w:r w:rsidRPr="007748F7">
              <w:rPr>
                <w:rFonts w:ascii="GHEA Grapalat" w:hAnsi="GHEA Grapalat"/>
                <w:bCs/>
                <w:lang w:val="ru-RU"/>
              </w:rPr>
              <w:t xml:space="preserve"> металлического листа толщиной не менее 4 мм. Деталь сгибается посередине, расстояние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w:t>
            </w:r>
          </w:p>
          <w:p w14:paraId="122043FE"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 xml:space="preserve">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w:t>
            </w:r>
            <w:proofErr w:type="spellStart"/>
            <w:r w:rsidRPr="007748F7">
              <w:rPr>
                <w:rFonts w:ascii="GHEA Grapalat" w:hAnsi="GHEA Grapalat"/>
                <w:bCs/>
                <w:lang w:val="ru-RU"/>
              </w:rPr>
              <w:t>холоднокатанного</w:t>
            </w:r>
            <w:proofErr w:type="spellEnd"/>
            <w:r w:rsidRPr="007748F7">
              <w:rPr>
                <w:rFonts w:ascii="GHEA Grapalat" w:hAnsi="GHEA Grapalat"/>
                <w:bCs/>
                <w:lang w:val="ru-RU"/>
              </w:rPr>
              <w:t xml:space="preserve"> металлического листа </w:t>
            </w:r>
            <w:r w:rsidRPr="007748F7">
              <w:rPr>
                <w:rFonts w:ascii="GHEA Grapalat" w:hAnsi="GHEA Grapalat"/>
                <w:bCs/>
                <w:lang w:val="ru-RU"/>
              </w:rPr>
              <w:lastRenderedPageBreak/>
              <w:t xml:space="preserve">толщиной не менее 3 мм. Деталь сгибается посередине, радиус </w:t>
            </w:r>
            <w:proofErr w:type="spellStart"/>
            <w:r w:rsidRPr="007748F7">
              <w:rPr>
                <w:rFonts w:ascii="GHEA Grapalat" w:hAnsi="GHEA Grapalat"/>
                <w:bCs/>
                <w:lang w:val="ru-RU"/>
              </w:rPr>
              <w:t>гиба</w:t>
            </w:r>
            <w:proofErr w:type="spellEnd"/>
            <w:r w:rsidRPr="007748F7">
              <w:rPr>
                <w:rFonts w:ascii="GHEA Grapalat" w:hAnsi="GHEA Grapalat"/>
                <w:bCs/>
                <w:lang w:val="ru-RU"/>
              </w:rPr>
              <w:t xml:space="preserve"> должен составлять не менее 20 мм.</w:t>
            </w:r>
          </w:p>
          <w:p w14:paraId="7ADD2A68" w14:textId="77777777" w:rsidR="00BC730B" w:rsidRPr="007748F7" w:rsidRDefault="00BC730B" w:rsidP="00BC730B">
            <w:pPr>
              <w:snapToGrid w:val="0"/>
              <w:contextualSpacing/>
              <w:jc w:val="both"/>
              <w:rPr>
                <w:rFonts w:ascii="GHEA Grapalat" w:hAnsi="GHEA Grapalat"/>
                <w:bCs/>
                <w:lang w:val="ru-RU"/>
              </w:rPr>
            </w:pPr>
            <w:r w:rsidRPr="007748F7">
              <w:rPr>
                <w:rFonts w:ascii="GHEA Grapalat" w:hAnsi="GHEA Grapalat"/>
                <w:bCs/>
                <w:lang w:val="ru-RU"/>
              </w:rPr>
              <w:t>Корпус с подшипником должен вставляться посередине между щечками накладки и закрепляться между ними осью подшипника длиной 40 мм и диаметром не более 17 мм.</w:t>
            </w:r>
          </w:p>
          <w:p w14:paraId="11B0CE65" w14:textId="77777777" w:rsidR="00BC730B" w:rsidRPr="007748F7" w:rsidRDefault="00BC730B" w:rsidP="00BC730B">
            <w:pPr>
              <w:snapToGrid w:val="0"/>
              <w:ind w:left="34" w:firstLine="34"/>
              <w:jc w:val="both"/>
              <w:rPr>
                <w:rFonts w:ascii="GHEA Grapalat" w:hAnsi="GHEA Grapalat"/>
                <w:bCs/>
                <w:lang w:val="ru-RU"/>
              </w:rPr>
            </w:pPr>
            <w:r w:rsidRPr="007748F7">
              <w:rPr>
                <w:rFonts w:ascii="GHEA Grapalat" w:hAnsi="GHEA Grapalat"/>
                <w:lang w:val="ru-RU"/>
              </w:rPr>
              <w:t>Цепь должна быть сварная короткозвенная из оцинкованной стали категории А</w:t>
            </w:r>
            <w:proofErr w:type="gramStart"/>
            <w:r w:rsidRPr="007748F7">
              <w:rPr>
                <w:rFonts w:ascii="GHEA Grapalat" w:hAnsi="GHEA Grapalat"/>
                <w:lang w:val="ru-RU"/>
              </w:rPr>
              <w:t>1</w:t>
            </w:r>
            <w:proofErr w:type="gramEnd"/>
            <w:r w:rsidRPr="007748F7">
              <w:rPr>
                <w:rFonts w:ascii="GHEA Grapalat" w:hAnsi="GHEA Grapalat"/>
                <w:lang w:val="ru-RU"/>
              </w:rPr>
              <w:t xml:space="preserve">, изготовленная методом контактной электросварки. Толщина звена не менее 6 мм. </w:t>
            </w:r>
            <w:r w:rsidRPr="007748F7">
              <w:rPr>
                <w:rFonts w:ascii="GHEA Grapalat" w:hAnsi="GHEA Grapalat"/>
                <w:bCs/>
                <w:lang w:val="ru-RU"/>
              </w:rPr>
              <w:t xml:space="preserve">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bCs/>
                <w:lang w:val="ru-RU"/>
              </w:rPr>
              <w:t>непроваров</w:t>
            </w:r>
            <w:proofErr w:type="spellEnd"/>
            <w:r w:rsidRPr="007748F7">
              <w:rPr>
                <w:rFonts w:ascii="GHEA Grapalat" w:hAnsi="GHEA Grapalat"/>
                <w:bCs/>
                <w:lang w:val="ru-RU"/>
              </w:rPr>
              <w:t>, расслоений, пор, раковин и трещин.</w:t>
            </w:r>
          </w:p>
          <w:p w14:paraId="46EAC0D9"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Длина цепи: 950(±10 мм), мм</w:t>
            </w:r>
          </w:p>
          <w:p w14:paraId="190445A5" w14:textId="77777777" w:rsidR="00BC730B" w:rsidRPr="00BC730B" w:rsidRDefault="00BC730B" w:rsidP="00BC730B">
            <w:pPr>
              <w:jc w:val="both"/>
              <w:rPr>
                <w:rFonts w:ascii="GHEA Grapalat" w:hAnsi="GHEA Grapalat"/>
                <w:bCs/>
                <w:lang w:val="ru-RU"/>
              </w:rPr>
            </w:pPr>
            <w:r w:rsidRPr="007748F7">
              <w:rPr>
                <w:rFonts w:ascii="GHEA Grapalat" w:hAnsi="GHEA Grapalat"/>
                <w:bCs/>
                <w:lang w:val="ru-RU"/>
              </w:rPr>
              <w:t xml:space="preserve">Сиденье в сборе имеет размеры 440х320х260. Сиденье имеет </w:t>
            </w:r>
            <w:proofErr w:type="spellStart"/>
            <w:r w:rsidRPr="007748F7">
              <w:rPr>
                <w:rFonts w:ascii="GHEA Grapalat" w:hAnsi="GHEA Grapalat"/>
                <w:bCs/>
                <w:lang w:val="ru-RU"/>
              </w:rPr>
              <w:t>антискользящую</w:t>
            </w:r>
            <w:proofErr w:type="spellEnd"/>
            <w:r w:rsidRPr="007748F7">
              <w:rPr>
                <w:rFonts w:ascii="GHEA Grapalat" w:hAnsi="GHEA Grapalat"/>
                <w:bCs/>
                <w:lang w:val="ru-RU"/>
              </w:rPr>
              <w:t xml:space="preserve"> поверхность благодаря резиновому покрытию. Сиденье представляет собой </w:t>
            </w:r>
            <w:proofErr w:type="gramStart"/>
            <w:r w:rsidRPr="007748F7">
              <w:rPr>
                <w:rFonts w:ascii="GHEA Grapalat" w:hAnsi="GHEA Grapalat"/>
                <w:bCs/>
                <w:lang w:val="ru-RU"/>
              </w:rPr>
              <w:t>обрезиненный</w:t>
            </w:r>
            <w:proofErr w:type="gramEnd"/>
            <w:r w:rsidRPr="007748F7">
              <w:rPr>
                <w:rFonts w:ascii="GHEA Grapalat" w:hAnsi="GHEA Grapalat"/>
                <w:bCs/>
                <w:lang w:val="ru-RU"/>
              </w:rPr>
              <w:t xml:space="preserve"> </w:t>
            </w:r>
            <w:proofErr w:type="spellStart"/>
            <w:r w:rsidRPr="007748F7">
              <w:rPr>
                <w:rFonts w:ascii="GHEA Grapalat" w:hAnsi="GHEA Grapalat"/>
                <w:bCs/>
                <w:lang w:val="ru-RU"/>
              </w:rPr>
              <w:t>металлокаркас</w:t>
            </w:r>
            <w:proofErr w:type="spellEnd"/>
            <w:r w:rsidRPr="007748F7">
              <w:rPr>
                <w:rFonts w:ascii="GHEA Grapalat" w:hAnsi="GHEA Grapalat"/>
                <w:bCs/>
                <w:lang w:val="ru-RU"/>
              </w:rPr>
              <w:t xml:space="preserve"> с амортизирующими бортиками сиденья, четырьмя боковыми перекладинами, ободом. </w:t>
            </w:r>
            <w:proofErr w:type="gramStart"/>
            <w:r w:rsidRPr="00BC730B">
              <w:rPr>
                <w:rFonts w:ascii="GHEA Grapalat" w:hAnsi="GHEA Grapalat"/>
                <w:bCs/>
                <w:lang w:val="ru-RU"/>
              </w:rPr>
              <w:t>На бортике предусмотрены 4 ушка для крепления подвесов (цепей).</w:t>
            </w:r>
            <w:proofErr w:type="gramEnd"/>
          </w:p>
          <w:p w14:paraId="75792B51" w14:textId="53F08CCD"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03C8EA61" w14:textId="77777777" w:rsidTr="00BC730B">
        <w:tc>
          <w:tcPr>
            <w:tcW w:w="3186" w:type="dxa"/>
          </w:tcPr>
          <w:p w14:paraId="5F921849" w14:textId="77777777" w:rsidR="00BC730B" w:rsidRPr="007748F7" w:rsidRDefault="00BC730B" w:rsidP="00220B44">
            <w:pPr>
              <w:jc w:val="both"/>
              <w:rPr>
                <w:rFonts w:ascii="GHEA Grapalat" w:hAnsi="GHEA Grapalat"/>
                <w:lang w:val="ru-RU"/>
              </w:rPr>
            </w:pPr>
            <w:r w:rsidRPr="007748F7">
              <w:rPr>
                <w:rFonts w:ascii="GHEA Grapalat" w:hAnsi="GHEA Grapalat"/>
                <w:lang w:val="ru-RU"/>
              </w:rPr>
              <w:lastRenderedPageBreak/>
              <w:t>Балансир</w:t>
            </w:r>
          </w:p>
          <w:p w14:paraId="4EBFBC44" w14:textId="02BA8B47"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497DE5B4" wp14:editId="7DE20C19">
                  <wp:extent cx="1102360" cy="651510"/>
                  <wp:effectExtent l="0" t="0" r="2540" b="0"/>
                  <wp:docPr id="5" name="Рисунок 490"/>
                  <wp:cNvGraphicFramePr/>
                  <a:graphic xmlns:a="http://schemas.openxmlformats.org/drawingml/2006/main">
                    <a:graphicData uri="http://schemas.openxmlformats.org/drawingml/2006/picture">
                      <pic:pic xmlns:pic="http://schemas.openxmlformats.org/drawingml/2006/picture">
                        <pic:nvPicPr>
                          <pic:cNvPr id="491" name="Рисунок 490"/>
                          <pic:cNvPicPr/>
                        </pic:nvPicPr>
                        <pic:blipFill>
                          <a:blip r:embed="rId16"/>
                          <a:stretch>
                            <a:fillRect/>
                          </a:stretch>
                        </pic:blipFill>
                        <pic:spPr>
                          <a:xfrm>
                            <a:off x="0" y="0"/>
                            <a:ext cx="1102360" cy="651510"/>
                          </a:xfrm>
                          <a:prstGeom prst="rect">
                            <a:avLst/>
                          </a:prstGeom>
                        </pic:spPr>
                      </pic:pic>
                    </a:graphicData>
                  </a:graphic>
                </wp:inline>
              </w:drawing>
            </w:r>
          </w:p>
        </w:tc>
        <w:tc>
          <w:tcPr>
            <w:tcW w:w="6709" w:type="dxa"/>
          </w:tcPr>
          <w:p w14:paraId="63F70687" w14:textId="653320D5" w:rsidR="00BC730B" w:rsidRPr="007748F7" w:rsidRDefault="00C6371C" w:rsidP="00220B44">
            <w:pPr>
              <w:jc w:val="both"/>
              <w:rPr>
                <w:rFonts w:ascii="GHEA Grapalat" w:hAnsi="GHEA Grapalat" w:cstheme="minorHAnsi"/>
                <w:lang w:val="ru-RU"/>
              </w:rPr>
            </w:pPr>
            <w:r w:rsidRPr="00C6371C">
              <w:rPr>
                <w:rFonts w:ascii="GHEA Grapalat" w:hAnsi="GHEA Grapalat" w:cstheme="minorHAnsi"/>
                <w:lang w:val="ru-RU"/>
              </w:rPr>
              <w:t>Балансир</w:t>
            </w:r>
            <w:proofErr w:type="gramStart"/>
            <w:r>
              <w:rPr>
                <w:rFonts w:ascii="GHEA Grapalat" w:hAnsi="GHEA Grapalat" w:cstheme="minorHAnsi"/>
                <w:lang w:val="hy-AM"/>
              </w:rPr>
              <w:t>.</w:t>
            </w:r>
            <w:r w:rsidR="00BC730B" w:rsidRPr="007748F7">
              <w:rPr>
                <w:rFonts w:ascii="GHEA Grapalat" w:hAnsi="GHEA Grapalat" w:cstheme="minorHAnsi"/>
                <w:lang w:val="ru-RU"/>
              </w:rPr>
              <w:t>Р</w:t>
            </w:r>
            <w:proofErr w:type="gramEnd"/>
            <w:r w:rsidR="00BC730B" w:rsidRPr="007748F7">
              <w:rPr>
                <w:rFonts w:ascii="GHEA Grapalat" w:hAnsi="GHEA Grapalat" w:cstheme="minorHAnsi"/>
                <w:lang w:val="ru-RU"/>
              </w:rPr>
              <w:t>азмеры: Длина  2630мм Ширина  280мм Высота 858мм</w:t>
            </w:r>
          </w:p>
          <w:p w14:paraId="16C25504"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 xml:space="preserve">Производится в соответствии со стандартом </w:t>
            </w:r>
            <w:r w:rsidRPr="007748F7">
              <w:rPr>
                <w:rFonts w:ascii="GHEA Grapalat" w:hAnsi="GHEA Grapalat" w:cstheme="minorHAnsi"/>
              </w:rPr>
              <w:t>ISO</w:t>
            </w:r>
            <w:r w:rsidRPr="007748F7">
              <w:rPr>
                <w:rFonts w:ascii="GHEA Grapalat" w:hAnsi="GHEA Grapalat" w:cstheme="minorHAnsi"/>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балансира, сиденьями и буферами.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Детали из фанеры окрашены краской «НОРДИКА» на основе акрилата и покрыты лаком «ТЕКНОКОАТ». Покрытие создает сильную износостойкую поверхность.</w:t>
            </w:r>
          </w:p>
          <w:p w14:paraId="38444A7A" w14:textId="77777777" w:rsidR="00BC730B" w:rsidRPr="007748F7" w:rsidRDefault="00BC730B" w:rsidP="00220B44">
            <w:pPr>
              <w:ind w:left="-39"/>
              <w:jc w:val="both"/>
              <w:rPr>
                <w:rFonts w:ascii="GHEA Grapalat" w:hAnsi="GHEA Grapalat" w:cstheme="minorHAnsi"/>
                <w:lang w:val="hy-AM"/>
              </w:rPr>
            </w:pPr>
            <w:r w:rsidRPr="007748F7">
              <w:rPr>
                <w:rFonts w:ascii="GHEA Grapalat" w:hAnsi="GHEA Grapalat" w:cstheme="minorHAnsi"/>
                <w:lang w:val="ru-RU"/>
              </w:rPr>
              <w:t xml:space="preserve">Выступающие крепежные элементы должны быть закрыты декоративными заглушками из полиэтилена. Торцы труб должны быть закрыты пластиковыми заглушками. Все крепежные элементы должны быть оцинкованы. Монтаж производится путем бетонирования стоек в грунт в колодец </w:t>
            </w:r>
            <w:r w:rsidRPr="007748F7">
              <w:rPr>
                <w:rFonts w:ascii="GHEA Grapalat" w:hAnsi="GHEA Grapalat" w:cstheme="minorHAnsi"/>
                <w:lang w:val="ru-RU"/>
              </w:rPr>
              <w:lastRenderedPageBreak/>
              <w:t>глубиной не менее 500 мм</w:t>
            </w:r>
            <w:r w:rsidRPr="007748F7">
              <w:rPr>
                <w:rFonts w:ascii="Cambria Math" w:hAnsi="Cambria Math" w:cs="Cambria Math"/>
                <w:lang w:val="hy-AM"/>
              </w:rPr>
              <w:t>․</w:t>
            </w:r>
          </w:p>
          <w:p w14:paraId="2EEA03DC" w14:textId="77777777" w:rsidR="00BC730B" w:rsidRPr="007748F7" w:rsidRDefault="00BC730B" w:rsidP="00220B44">
            <w:pPr>
              <w:ind w:left="-39"/>
              <w:jc w:val="both"/>
              <w:rPr>
                <w:rFonts w:ascii="GHEA Grapalat" w:hAnsi="GHEA Grapalat" w:cstheme="minorHAnsi"/>
                <w:lang w:val="ru-RU"/>
              </w:rPr>
            </w:pPr>
            <w:r w:rsidRPr="007748F7">
              <w:rPr>
                <w:rFonts w:ascii="GHEA Grapalat" w:hAnsi="GHEA Grapalat" w:cstheme="minorHAnsi"/>
                <w:lang w:val="ru-RU"/>
              </w:rPr>
              <w:t xml:space="preserve">Конструктивно должна состоять из трубы, оси, рукояток Должна быть изготовлена из металлической трубы размерами не менее 57*3 мм, длиной не менее 2250 мм. Посередине балки перпендикулярно должна быть приварена ось (проходит сквозь балку) длиной 140 мм, изготовленная из круговой металлической трубы диаметром не менее </w:t>
            </w:r>
            <w:r w:rsidRPr="007748F7">
              <w:rPr>
                <w:rFonts w:ascii="GHEA Grapalat" w:hAnsi="GHEA Grapalat" w:cstheme="minorHAnsi"/>
              </w:rPr>
              <w:t>D</w:t>
            </w:r>
            <w:r w:rsidRPr="007748F7">
              <w:rPr>
                <w:rFonts w:ascii="GHEA Grapalat" w:hAnsi="GHEA Grapalat" w:cstheme="minorHAnsi"/>
                <w:lang w:val="ru-RU"/>
              </w:rPr>
              <w:t>=25 мм. На концах оси имеются буртики длиной 14,5 мм, диаметром не менее 20 мм, в которые опираются внутренние кольца подшипников качения. Концы балки должны быть закрыты заглушкой. На расстоянии 9 и 173 мм от конца балки, который закрыт заглушкой, к балке перпендикулярно ей должны быть приварены две пластины, изготовленные из металлической полосы размерами не менее 4*40 мм длиной не более 160 мм. На расстоянии не более 133 мм от своих осей пластины должны иметь сквозные отверстия диаметром не более 9 мм для присоединения сидений. В балке на расстоянии не более 59 мм от края и затем через 52 мм друг от друга должны быть предусмотрены сквозные отверстия диаметром не менее 8,5 мм для присоединения резинового буфера посредством резьбовых соединений. Рукоятка состоит из стойки и кольца. Стойка, изготовленная из металлической трубы размерами не менее 26,8*2,8 мм, длиной 75 мм.</w:t>
            </w:r>
          </w:p>
          <w:p w14:paraId="62A2EB15" w14:textId="77777777" w:rsidR="00BC730B" w:rsidRPr="007748F7" w:rsidRDefault="00BC730B" w:rsidP="00220B44">
            <w:pPr>
              <w:ind w:left="-39"/>
              <w:jc w:val="both"/>
              <w:rPr>
                <w:rFonts w:ascii="GHEA Grapalat" w:hAnsi="GHEA Grapalat" w:cstheme="minorHAnsi"/>
                <w:lang w:val="ru-RU"/>
              </w:rPr>
            </w:pPr>
            <w:r w:rsidRPr="007748F7">
              <w:rPr>
                <w:rFonts w:ascii="GHEA Grapalat" w:hAnsi="GHEA Grapalat" w:cstheme="minorHAnsi"/>
                <w:lang w:val="ru-RU"/>
              </w:rPr>
              <w:t>К верхней части стойки приваривается кольцо, изготовленной из металлической трубы диаметром не менее 21,3 мм внутренним диаметром не менее 235 мм. Кольцо играет роль рукояти.</w:t>
            </w:r>
          </w:p>
          <w:p w14:paraId="1F216E81" w14:textId="77777777" w:rsidR="00BC730B" w:rsidRPr="007748F7" w:rsidRDefault="00BC730B" w:rsidP="00220B44">
            <w:pPr>
              <w:ind w:left="-39"/>
              <w:jc w:val="both"/>
              <w:rPr>
                <w:rFonts w:ascii="GHEA Grapalat" w:hAnsi="GHEA Grapalat" w:cstheme="minorHAnsi"/>
                <w:lang w:val="hy-AM"/>
              </w:rPr>
            </w:pPr>
            <w:r w:rsidRPr="007748F7">
              <w:rPr>
                <w:rFonts w:ascii="GHEA Grapalat" w:hAnsi="GHEA Grapalat" w:cstheme="minorHAnsi"/>
                <w:lang w:val="ru-RU"/>
              </w:rPr>
              <w:t>Стойка должна состоять из двух стоек, двух стяжек, двух пластин. Стойки длиной не менее 1000 мм должны быть изготовлены из металлической профильной трубы размерами не менее 80*40*2 мм</w:t>
            </w:r>
            <w:proofErr w:type="gramStart"/>
            <w:r w:rsidRPr="007748F7">
              <w:rPr>
                <w:rFonts w:ascii="GHEA Grapalat" w:hAnsi="GHEA Grapalat" w:cstheme="minorHAnsi"/>
                <w:lang w:val="ru-RU"/>
              </w:rPr>
              <w:t xml:space="preserve"> К</w:t>
            </w:r>
            <w:proofErr w:type="gramEnd"/>
            <w:r w:rsidRPr="007748F7">
              <w:rPr>
                <w:rFonts w:ascii="GHEA Grapalat" w:hAnsi="GHEA Grapalat" w:cstheme="minorHAnsi"/>
                <w:lang w:val="ru-RU"/>
              </w:rPr>
              <w:t xml:space="preserve"> нижним концам стоек должны быть приварены по периметру прилегания пластины размерами 60*85 мм, изготовленные из металлического листа толщиной не менее 4 мм. Стойки должны быть соединены между собой двумя стяжками длиной не менее 143 мм, изготовленными из металлической профильной трубы размерами не менее 80*40*2 мм. Стяжки должны быть приварены по периметру прилегания, верхние стяжки – на расстоянии 175 мм от верхнего края стоек, нижние стяжки – на расстоянии 60 мм от верхних стяжек. Верхние торцы стоек должны быть закрыты пластиковыми заглушками. Между стойками на расстоянии не более 87 мм от верхнего края стоек крепится ось качалки с двумя подшипниками закрытого типа со смазкой (не нуждается в смазке, так как она уже внесена на заводе-изготовителе). Ось должна </w:t>
            </w:r>
            <w:proofErr w:type="gramStart"/>
            <w:r w:rsidRPr="007748F7">
              <w:rPr>
                <w:rFonts w:ascii="GHEA Grapalat" w:hAnsi="GHEA Grapalat" w:cstheme="minorHAnsi"/>
                <w:lang w:val="ru-RU"/>
              </w:rPr>
              <w:t>крепится</w:t>
            </w:r>
            <w:proofErr w:type="gramEnd"/>
            <w:r w:rsidRPr="007748F7">
              <w:rPr>
                <w:rFonts w:ascii="GHEA Grapalat" w:hAnsi="GHEA Grapalat" w:cstheme="minorHAnsi"/>
                <w:lang w:val="ru-RU"/>
              </w:rPr>
              <w:t xml:space="preserve"> посредством двух резьбовых соединений к </w:t>
            </w:r>
            <w:r w:rsidRPr="007748F7">
              <w:rPr>
                <w:rFonts w:ascii="GHEA Grapalat" w:hAnsi="GHEA Grapalat" w:cstheme="minorHAnsi"/>
                <w:lang w:val="ru-RU"/>
              </w:rPr>
              <w:lastRenderedPageBreak/>
              <w:t>каждой стойке</w:t>
            </w:r>
            <w:r w:rsidRPr="007748F7">
              <w:rPr>
                <w:rFonts w:ascii="Cambria Math" w:hAnsi="Cambria Math" w:cs="Cambria Math"/>
                <w:lang w:val="hy-AM"/>
              </w:rPr>
              <w:t>․</w:t>
            </w:r>
          </w:p>
          <w:p w14:paraId="60991797"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 xml:space="preserve">Сидение должно состоять из двух кронштейнов и двух сидений. Кронштейн должен быть изготовлен из профильной металлической трубы длиной не менее 607 мм размерами не менее 20*20*1,5 мм. Кронштейн должен быть согнут, угол </w:t>
            </w:r>
            <w:proofErr w:type="spellStart"/>
            <w:r w:rsidRPr="007748F7">
              <w:rPr>
                <w:rFonts w:ascii="GHEA Grapalat" w:hAnsi="GHEA Grapalat" w:cstheme="minorHAnsi"/>
                <w:lang w:val="ru-RU"/>
              </w:rPr>
              <w:t>гиба</w:t>
            </w:r>
            <w:proofErr w:type="spellEnd"/>
            <w:r w:rsidRPr="007748F7">
              <w:rPr>
                <w:rFonts w:ascii="GHEA Grapalat" w:hAnsi="GHEA Grapalat" w:cstheme="minorHAnsi"/>
                <w:lang w:val="ru-RU"/>
              </w:rPr>
              <w:t xml:space="preserve"> должен составлять не более 105 градусов, горизонтальный прямой отрезок кронштейна должна быть не более 255 мм, вертикальный прямой отрезок – не более 255 мм. Торцы кронштейнов должны быть закрыты пластмассовыми декоративными заглушками. Плоскость сиденья должна быть выполнена из прочной пластмассы трапециевидной, усиленной рёбрами жёсткости, формы для удобства расположения на них тренирующихся. Края сиденья и спинки имеют </w:t>
            </w:r>
            <w:proofErr w:type="spellStart"/>
            <w:r w:rsidRPr="007748F7">
              <w:rPr>
                <w:rFonts w:ascii="GHEA Grapalat" w:hAnsi="GHEA Grapalat" w:cstheme="minorHAnsi"/>
                <w:lang w:val="ru-RU"/>
              </w:rPr>
              <w:t>скругления</w:t>
            </w:r>
            <w:proofErr w:type="spellEnd"/>
            <w:r w:rsidRPr="007748F7">
              <w:rPr>
                <w:rFonts w:ascii="GHEA Grapalat" w:hAnsi="GHEA Grapalat" w:cstheme="minorHAnsi"/>
                <w:lang w:val="ru-RU"/>
              </w:rPr>
              <w:t xml:space="preserve"> радиусом 25 мм. Горизонтальное сидение должно крепиться к кронштейнам посредством четырех болтовых соединений. Вертикальное сидение должно крепиться к кронштейнам посредством четырех болтовых соединений. Сидение должно крепиться посредством болтовых соединений к пластинам </w:t>
            </w:r>
            <w:proofErr w:type="spellStart"/>
            <w:r w:rsidRPr="007748F7">
              <w:rPr>
                <w:rFonts w:ascii="GHEA Grapalat" w:hAnsi="GHEA Grapalat" w:cstheme="minorHAnsi"/>
                <w:lang w:val="ru-RU"/>
              </w:rPr>
              <w:t>балки</w:t>
            </w:r>
            <w:proofErr w:type="gramStart"/>
            <w:r w:rsidRPr="007748F7">
              <w:rPr>
                <w:rFonts w:ascii="GHEA Grapalat" w:hAnsi="GHEA Grapalat" w:cstheme="minorHAnsi"/>
                <w:lang w:val="ru-RU"/>
              </w:rPr>
              <w:t>.Б</w:t>
            </w:r>
            <w:proofErr w:type="gramEnd"/>
            <w:r w:rsidRPr="007748F7">
              <w:rPr>
                <w:rFonts w:ascii="GHEA Grapalat" w:hAnsi="GHEA Grapalat" w:cstheme="minorHAnsi"/>
                <w:lang w:val="ru-RU"/>
              </w:rPr>
              <w:t>уфер</w:t>
            </w:r>
            <w:proofErr w:type="spellEnd"/>
            <w:r w:rsidRPr="007748F7">
              <w:rPr>
                <w:rFonts w:ascii="GHEA Grapalat" w:hAnsi="GHEA Grapalat" w:cstheme="minorHAnsi"/>
                <w:lang w:val="ru-RU"/>
              </w:rPr>
              <w:t xml:space="preserve"> должен представлять собой прямоугольник размерами не менее 175*400 мм, изготовленный из специальной резиновой пластины </w:t>
            </w:r>
            <w:r w:rsidRPr="007748F7">
              <w:rPr>
                <w:rFonts w:ascii="GHEA Grapalat" w:hAnsi="GHEA Grapalat" w:cstheme="minorHAnsi"/>
              </w:rPr>
              <w:t>II</w:t>
            </w:r>
            <w:r w:rsidRPr="007748F7">
              <w:rPr>
                <w:rFonts w:ascii="GHEA Grapalat" w:hAnsi="GHEA Grapalat" w:cstheme="minorHAnsi"/>
                <w:lang w:val="ru-RU"/>
              </w:rPr>
              <w:t xml:space="preserve"> ТМКЩ-С (</w:t>
            </w:r>
            <w:proofErr w:type="spellStart"/>
            <w:r w:rsidRPr="007748F7">
              <w:rPr>
                <w:rFonts w:ascii="GHEA Grapalat" w:hAnsi="GHEA Grapalat" w:cstheme="minorHAnsi"/>
                <w:lang w:val="ru-RU"/>
              </w:rPr>
              <w:t>тепломорозокислотощелочестойкая</w:t>
            </w:r>
            <w:proofErr w:type="spellEnd"/>
            <w:r w:rsidRPr="007748F7">
              <w:rPr>
                <w:rFonts w:ascii="GHEA Grapalat" w:hAnsi="GHEA Grapalat" w:cstheme="minorHAnsi"/>
                <w:lang w:val="ru-RU"/>
              </w:rPr>
              <w:t xml:space="preserve"> резина). Буфер должен крепиться к балке под сидением посредством не менее трех резьбовых соединений. Между буфером и балкой должна крепиться планка длиной не менее 175 мм, не более 180 мм, изготовленная из металлической полосы размерами не менее 4*25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.П</w:t>
            </w:r>
            <w:proofErr w:type="gramEnd"/>
            <w:r w:rsidRPr="007748F7">
              <w:rPr>
                <w:rFonts w:ascii="GHEA Grapalat" w:hAnsi="GHEA Grapalat" w:cstheme="minorHAnsi"/>
                <w:lang w:val="ru-RU"/>
              </w:rPr>
              <w:t>редставляет</w:t>
            </w:r>
            <w:proofErr w:type="spellEnd"/>
            <w:r w:rsidRPr="007748F7">
              <w:rPr>
                <w:rFonts w:ascii="GHEA Grapalat" w:hAnsi="GHEA Grapalat" w:cstheme="minorHAnsi"/>
                <w:lang w:val="ru-RU"/>
              </w:rPr>
              <w:t xml:space="preserve"> собой декоративный элемент, выполненный в виде морды кота с глазами, усами, носом. Декоративные элементы мордочка, усы, нос должны быть нанесены с помощью метода </w:t>
            </w:r>
            <w:proofErr w:type="gramStart"/>
            <w:r w:rsidRPr="007748F7">
              <w:rPr>
                <w:rFonts w:ascii="GHEA Grapalat" w:hAnsi="GHEA Grapalat" w:cstheme="minorHAnsi"/>
                <w:lang w:val="ru-RU"/>
              </w:rPr>
              <w:t>УФ-печати</w:t>
            </w:r>
            <w:proofErr w:type="gramEnd"/>
            <w:r w:rsidRPr="007748F7">
              <w:rPr>
                <w:rFonts w:ascii="GHEA Grapalat" w:hAnsi="GHEA Grapalat" w:cstheme="minorHAnsi"/>
                <w:lang w:val="ru-RU"/>
              </w:rPr>
              <w:t>. Сама декорация должна быть изготовлена из фанеры ФСФ толщиной не менее 15 мм. Габариты декорации должны быть не менее 480*375 мм, не более 485*385 мм. Декорация должна крепиться непосредственно к обеим стойкам качалки при помощи трех скоб, изготовленных из металлического листа толщиной не менее 2,5 мм, и болтовых соединений (по два болтовых соединения на каждую скобу). Габаритные размеры скобы – не менее 242*40 мм, средняя часть скобы высотой не менее 39 мм должна иметь длину 85 мм.</w:t>
            </w:r>
          </w:p>
          <w:p w14:paraId="2CA652F2" w14:textId="6C2AD5B1"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3F4DE827" w14:textId="77777777" w:rsidTr="00BC730B">
        <w:tc>
          <w:tcPr>
            <w:tcW w:w="3186" w:type="dxa"/>
          </w:tcPr>
          <w:p w14:paraId="19F200FB" w14:textId="35221A56"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Качалка двойная</w:t>
            </w:r>
          </w:p>
          <w:p w14:paraId="78592CD5" w14:textId="441128ED"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615BF4C5" wp14:editId="1FCA2041">
                  <wp:extent cx="856185" cy="771924"/>
                  <wp:effectExtent l="0" t="0" r="1270" b="9525"/>
                  <wp:docPr id="708" name="Рисунок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Рисунок 707"/>
                          <pic:cNvPicPr>
                            <a:picLocks noChangeAspect="1"/>
                          </pic:cNvPicPr>
                        </pic:nvPicPr>
                        <pic:blipFill>
                          <a:blip r:embed="rId17"/>
                          <a:stretch>
                            <a:fillRect/>
                          </a:stretch>
                        </pic:blipFill>
                        <pic:spPr>
                          <a:xfrm>
                            <a:off x="0" y="0"/>
                            <a:ext cx="856185" cy="771924"/>
                          </a:xfrm>
                          <a:prstGeom prst="rect">
                            <a:avLst/>
                          </a:prstGeom>
                        </pic:spPr>
                      </pic:pic>
                    </a:graphicData>
                  </a:graphic>
                </wp:inline>
              </w:drawing>
            </w:r>
          </w:p>
          <w:p w14:paraId="386FE03D" w14:textId="77777777" w:rsidR="00BC730B" w:rsidRPr="007748F7" w:rsidRDefault="00BC730B" w:rsidP="00BC730B">
            <w:pPr>
              <w:jc w:val="both"/>
              <w:rPr>
                <w:rFonts w:ascii="GHEA Grapalat" w:hAnsi="GHEA Grapalat"/>
                <w:lang w:val="ru-RU"/>
              </w:rPr>
            </w:pPr>
          </w:p>
        </w:tc>
        <w:tc>
          <w:tcPr>
            <w:tcW w:w="6709" w:type="dxa"/>
          </w:tcPr>
          <w:p w14:paraId="23C704FD" w14:textId="3F67F1D4" w:rsidR="00BC730B" w:rsidRPr="007748F7" w:rsidRDefault="00C6371C" w:rsidP="00BC730B">
            <w:pPr>
              <w:jc w:val="both"/>
              <w:rPr>
                <w:rFonts w:ascii="GHEA Grapalat" w:hAnsi="GHEA Grapalat"/>
                <w:lang w:val="ru-RU"/>
              </w:rPr>
            </w:pPr>
            <w:r w:rsidRPr="00C6371C">
              <w:rPr>
                <w:rFonts w:ascii="GHEA Grapalat" w:hAnsi="GHEA Grapalat"/>
                <w:lang w:val="ru-RU"/>
              </w:rPr>
              <w:t>Качалка двойная</w:t>
            </w:r>
            <w:proofErr w:type="gramStart"/>
            <w:r>
              <w:rPr>
                <w:rFonts w:ascii="GHEA Grapalat" w:hAnsi="GHEA Grapalat"/>
                <w:lang w:val="hy-AM"/>
              </w:rPr>
              <w:t>.</w:t>
            </w:r>
            <w:proofErr w:type="spellStart"/>
            <w:r w:rsidR="00BC730B" w:rsidRPr="007748F7">
              <w:rPr>
                <w:rFonts w:ascii="GHEA Grapalat" w:hAnsi="GHEA Grapalat"/>
                <w:lang w:val="ru-RU"/>
              </w:rPr>
              <w:t>Р</w:t>
            </w:r>
            <w:proofErr w:type="gramEnd"/>
            <w:r w:rsidR="00BC730B" w:rsidRPr="007748F7">
              <w:rPr>
                <w:rFonts w:ascii="GHEA Grapalat" w:hAnsi="GHEA Grapalat"/>
                <w:lang w:val="ru-RU"/>
              </w:rPr>
              <w:t>амеры</w:t>
            </w:r>
            <w:proofErr w:type="spellEnd"/>
            <w:r w:rsidR="00BC730B" w:rsidRPr="007748F7">
              <w:rPr>
                <w:rFonts w:ascii="GHEA Grapalat" w:hAnsi="GHEA Grapalat"/>
                <w:lang w:val="ru-RU"/>
              </w:rPr>
              <w:t>: Длина 1139мм, Ширина 430мм, Высота 845мм</w:t>
            </w:r>
          </w:p>
          <w:p w14:paraId="7D5C4E19" w14:textId="6A7BA071"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Конструктивно качалка должна быть выполнена в виде </w:t>
            </w:r>
            <w:proofErr w:type="gramStart"/>
            <w:r w:rsidRPr="007748F7">
              <w:rPr>
                <w:rFonts w:ascii="GHEA Grapalat" w:hAnsi="GHEA Grapalat"/>
                <w:lang w:val="ru-RU"/>
              </w:rPr>
              <w:t>цельнометаллических</w:t>
            </w:r>
            <w:proofErr w:type="gramEnd"/>
            <w:r w:rsidRPr="007748F7">
              <w:rPr>
                <w:rFonts w:ascii="GHEA Grapalat" w:hAnsi="GHEA Grapalat"/>
                <w:lang w:val="ru-RU"/>
              </w:rPr>
              <w:t xml:space="preserve"> основания и стойки, рычажной системы, платформы подвижной и фанерной обвязки</w:t>
            </w:r>
          </w:p>
          <w:p w14:paraId="592D022D"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2EB9642C"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 xml:space="preserve">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w:t>
            </w:r>
          </w:p>
          <w:p w14:paraId="1944AE13"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Выступающие крепежные элементы закрыты декоративными заглушками из полиэтилена.  Торцы труб закрыты пластиковыми заглушками.</w:t>
            </w:r>
          </w:p>
          <w:p w14:paraId="7AD6CA51"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Все крепежные элементы должны быть оцинкованы.</w:t>
            </w:r>
          </w:p>
          <w:p w14:paraId="4FD1773D" w14:textId="77777777" w:rsidR="00BC730B" w:rsidRPr="007748F7" w:rsidRDefault="00BC730B" w:rsidP="00BC730B">
            <w:pPr>
              <w:jc w:val="both"/>
              <w:rPr>
                <w:rFonts w:ascii="GHEA Grapalat" w:hAnsi="GHEA Grapalat"/>
                <w:bCs/>
                <w:lang w:val="ru-RU"/>
              </w:rPr>
            </w:pPr>
            <w:r w:rsidRPr="007748F7">
              <w:rPr>
                <w:rFonts w:ascii="GHEA Grapalat" w:hAnsi="GHEA Grapalat"/>
                <w:bCs/>
                <w:lang w:val="ru-RU"/>
              </w:rPr>
              <w:t xml:space="preserve">Монтаж производится путем бетонирования стоек, </w:t>
            </w:r>
            <w:proofErr w:type="spellStart"/>
            <w:r w:rsidRPr="007748F7">
              <w:rPr>
                <w:rFonts w:ascii="GHEA Grapalat" w:hAnsi="GHEA Grapalat"/>
                <w:bCs/>
                <w:lang w:val="ru-RU"/>
              </w:rPr>
              <w:t>грунтозацепов</w:t>
            </w:r>
            <w:proofErr w:type="spellEnd"/>
            <w:r w:rsidRPr="007748F7">
              <w:rPr>
                <w:rFonts w:ascii="GHEA Grapalat" w:hAnsi="GHEA Grapalat"/>
                <w:bCs/>
                <w:lang w:val="ru-RU"/>
              </w:rPr>
              <w:t xml:space="preserve"> или анкеров.</w:t>
            </w:r>
          </w:p>
          <w:p w14:paraId="3B8074BD" w14:textId="77777777" w:rsidR="00BC730B" w:rsidRPr="007748F7" w:rsidRDefault="00BC730B" w:rsidP="00BC730B">
            <w:pPr>
              <w:snapToGrid w:val="0"/>
              <w:ind w:firstLine="34"/>
              <w:contextualSpacing/>
              <w:jc w:val="both"/>
              <w:rPr>
                <w:rFonts w:ascii="GHEA Grapalat" w:hAnsi="GHEA Grapalat"/>
                <w:bCs/>
                <w:lang w:val="ru-RU"/>
              </w:rPr>
            </w:pPr>
            <w:r w:rsidRPr="007748F7">
              <w:rPr>
                <w:rFonts w:ascii="GHEA Grapalat" w:hAnsi="GHEA Grapalat"/>
                <w:bCs/>
                <w:lang w:val="ru-RU"/>
              </w:rPr>
              <w:t>Качалка должна быть предназначена для использования двумя детьми. Конструкция качалки должна предоставлять возможность качаться пользователю по оси «вперед-назад».</w:t>
            </w:r>
          </w:p>
          <w:p w14:paraId="4A0B58BE" w14:textId="77777777" w:rsidR="00BC730B" w:rsidRPr="007748F7" w:rsidRDefault="00BC730B" w:rsidP="00BC730B">
            <w:pPr>
              <w:snapToGrid w:val="0"/>
              <w:ind w:firstLine="34"/>
              <w:contextualSpacing/>
              <w:jc w:val="both"/>
              <w:rPr>
                <w:rFonts w:ascii="GHEA Grapalat" w:hAnsi="GHEA Grapalat"/>
                <w:bCs/>
                <w:lang w:val="ru-RU"/>
              </w:rPr>
            </w:pPr>
            <w:r w:rsidRPr="007748F7">
              <w:rPr>
                <w:rFonts w:ascii="GHEA Grapalat" w:hAnsi="GHEA Grapalat"/>
                <w:bCs/>
                <w:lang w:val="ru-RU"/>
              </w:rPr>
              <w:t xml:space="preserve">Конструкция оформлена с фигурной тематической фанерной </w:t>
            </w:r>
            <w:proofErr w:type="gramStart"/>
            <w:r w:rsidRPr="007748F7">
              <w:rPr>
                <w:rFonts w:ascii="GHEA Grapalat" w:hAnsi="GHEA Grapalat"/>
                <w:bCs/>
                <w:lang w:val="ru-RU"/>
              </w:rPr>
              <w:t>вставкой</w:t>
            </w:r>
            <w:proofErr w:type="gramEnd"/>
            <w:r w:rsidRPr="007748F7">
              <w:rPr>
                <w:rFonts w:ascii="GHEA Grapalat" w:hAnsi="GHEA Grapalat"/>
                <w:bCs/>
                <w:lang w:val="ru-RU"/>
              </w:rPr>
              <w:t xml:space="preserve"> в виде мотоцикла изготовленной из ФСФ фанеры или эквивалента толщиной от 15 до 21 мм по ГОСТ 3916.1-96. На фигурную тематическую вставку нанесено изображение в тематике «киты» при помощи </w:t>
            </w:r>
            <w:proofErr w:type="gramStart"/>
            <w:r w:rsidRPr="007748F7">
              <w:rPr>
                <w:rFonts w:ascii="GHEA Grapalat" w:hAnsi="GHEA Grapalat"/>
                <w:bCs/>
                <w:lang w:val="ru-RU"/>
              </w:rPr>
              <w:t>УФ-печати</w:t>
            </w:r>
            <w:proofErr w:type="gramEnd"/>
            <w:r w:rsidRPr="007748F7">
              <w:rPr>
                <w:rFonts w:ascii="GHEA Grapalat" w:hAnsi="GHEA Grapalat"/>
                <w:bCs/>
                <w:lang w:val="ru-RU"/>
              </w:rPr>
              <w:t xml:space="preserve"> или эквивалент.</w:t>
            </w:r>
          </w:p>
          <w:p w14:paraId="305841F3" w14:textId="77777777" w:rsidR="00BC730B" w:rsidRPr="007748F7" w:rsidRDefault="00BC730B" w:rsidP="00BC730B">
            <w:pPr>
              <w:snapToGrid w:val="0"/>
              <w:ind w:firstLine="34"/>
              <w:contextualSpacing/>
              <w:jc w:val="both"/>
              <w:rPr>
                <w:rFonts w:ascii="GHEA Grapalat" w:hAnsi="GHEA Grapalat"/>
                <w:bCs/>
                <w:lang w:val="ru-RU"/>
              </w:rPr>
            </w:pPr>
            <w:r w:rsidRPr="007748F7">
              <w:rPr>
                <w:rFonts w:ascii="GHEA Grapalat" w:hAnsi="GHEA Grapalat"/>
                <w:bCs/>
                <w:lang w:val="ru-RU"/>
              </w:rPr>
              <w:t xml:space="preserve">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должна быть от 15 до 21 мм. Длина подставок должна быть не менее 500мм, ширина не менее 60мм. </w:t>
            </w:r>
          </w:p>
          <w:p w14:paraId="44E6C159" w14:textId="77777777" w:rsidR="00BC730B" w:rsidRPr="007748F7" w:rsidRDefault="00BC730B" w:rsidP="00BC730B">
            <w:pPr>
              <w:jc w:val="both"/>
              <w:rPr>
                <w:rFonts w:ascii="GHEA Grapalat" w:hAnsi="GHEA Grapalat"/>
                <w:lang w:val="ru-RU"/>
              </w:rPr>
            </w:pPr>
            <w:r w:rsidRPr="007748F7">
              <w:rPr>
                <w:rFonts w:ascii="GHEA Grapalat" w:hAnsi="GHEA Grapalat"/>
                <w:bCs/>
                <w:lang w:val="ru-RU"/>
              </w:rPr>
              <w:t xml:space="preserve">На качалке предусмотрено сидение из фанеры влагостойкой ФСФ или эквивалент (ГОСТ 3916.1-96), толщиной не менее 15 мм, </w:t>
            </w:r>
            <w:proofErr w:type="gramStart"/>
            <w:r w:rsidRPr="007748F7">
              <w:rPr>
                <w:rFonts w:ascii="GHEA Grapalat" w:hAnsi="GHEA Grapalat"/>
                <w:bCs/>
                <w:lang w:val="ru-RU"/>
              </w:rPr>
              <w:t>окрашенная</w:t>
            </w:r>
            <w:proofErr w:type="gramEnd"/>
            <w:r w:rsidRPr="007748F7">
              <w:rPr>
                <w:rFonts w:ascii="GHEA Grapalat" w:hAnsi="GHEA Grapalat"/>
                <w:bCs/>
                <w:lang w:val="ru-RU"/>
              </w:rPr>
              <w:t xml:space="preserve"> влагостойкой акриловой краской для наружных работ. </w:t>
            </w:r>
          </w:p>
          <w:p w14:paraId="63944467"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bCs/>
                <w:lang w:val="ru-RU"/>
              </w:rPr>
              <w:t xml:space="preserve">Качалка должна состоять </w:t>
            </w:r>
            <w:r w:rsidRPr="007748F7">
              <w:rPr>
                <w:rFonts w:ascii="GHEA Grapalat" w:hAnsi="GHEA Grapalat"/>
                <w:lang w:val="ru-RU"/>
              </w:rPr>
              <w:t xml:space="preserve">из подвижной платформы и фанерной обвязки. </w:t>
            </w:r>
          </w:p>
          <w:p w14:paraId="4A1111C9"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Конструкция должна обладать </w:t>
            </w:r>
            <w:proofErr w:type="gramStart"/>
            <w:r w:rsidRPr="007748F7">
              <w:rPr>
                <w:rFonts w:ascii="GHEA Grapalat" w:hAnsi="GHEA Grapalat"/>
                <w:lang w:val="ru-RU"/>
              </w:rPr>
              <w:t>высокой</w:t>
            </w:r>
            <w:proofErr w:type="gramEnd"/>
            <w:r w:rsidRPr="007748F7">
              <w:rPr>
                <w:rFonts w:ascii="GHEA Grapalat" w:hAnsi="GHEA Grapalat"/>
                <w:lang w:val="ru-RU"/>
              </w:rPr>
              <w:t xml:space="preserve"> </w:t>
            </w:r>
            <w:proofErr w:type="spellStart"/>
            <w:r w:rsidRPr="007748F7">
              <w:rPr>
                <w:rFonts w:ascii="GHEA Grapalat" w:hAnsi="GHEA Grapalat"/>
                <w:lang w:val="ru-RU"/>
              </w:rPr>
              <w:t>ударопрочностью</w:t>
            </w:r>
            <w:proofErr w:type="spellEnd"/>
            <w:r w:rsidRPr="007748F7">
              <w:rPr>
                <w:rFonts w:ascii="GHEA Grapalat" w:hAnsi="GHEA Grapalat"/>
                <w:lang w:val="ru-RU"/>
              </w:rPr>
              <w:t xml:space="preserve"> и </w:t>
            </w:r>
            <w:proofErr w:type="spellStart"/>
            <w:r w:rsidRPr="007748F7">
              <w:rPr>
                <w:rFonts w:ascii="GHEA Grapalat" w:hAnsi="GHEA Grapalat"/>
                <w:lang w:val="ru-RU"/>
              </w:rPr>
              <w:t>виброустойчивостью</w:t>
            </w:r>
            <w:proofErr w:type="spellEnd"/>
            <w:r w:rsidRPr="007748F7">
              <w:rPr>
                <w:rFonts w:ascii="GHEA Grapalat" w:hAnsi="GHEA Grapalat"/>
                <w:lang w:val="ru-RU"/>
              </w:rPr>
              <w:t xml:space="preserve">. Во избежание травм и </w:t>
            </w:r>
            <w:proofErr w:type="spellStart"/>
            <w:r w:rsidRPr="007748F7">
              <w:rPr>
                <w:rFonts w:ascii="GHEA Grapalat" w:hAnsi="GHEA Grapalat"/>
                <w:lang w:val="ru-RU"/>
              </w:rPr>
              <w:t>застревания</w:t>
            </w:r>
            <w:proofErr w:type="spellEnd"/>
            <w:r w:rsidRPr="007748F7">
              <w:rPr>
                <w:rFonts w:ascii="GHEA Grapalat" w:hAnsi="GHEA Grapalat"/>
                <w:lang w:val="ru-RU"/>
              </w:rPr>
              <w:t xml:space="preserve">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w:t>
            </w:r>
          </w:p>
          <w:p w14:paraId="6B719572" w14:textId="77777777" w:rsidR="00BC730B" w:rsidRPr="00BC730B" w:rsidRDefault="00BC730B" w:rsidP="00BC730B">
            <w:pPr>
              <w:jc w:val="both"/>
              <w:rPr>
                <w:rFonts w:ascii="GHEA Grapalat" w:hAnsi="GHEA Grapalat"/>
                <w:lang w:val="ru-RU"/>
              </w:rPr>
            </w:pPr>
            <w:r w:rsidRPr="007748F7">
              <w:rPr>
                <w:rFonts w:ascii="GHEA Grapalat" w:hAnsi="GHEA Grapalat"/>
                <w:lang w:val="ru-RU"/>
              </w:rPr>
              <w:t xml:space="preserve">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w:t>
            </w:r>
            <w:proofErr w:type="gramStart"/>
            <w:r w:rsidRPr="007748F7">
              <w:rPr>
                <w:rFonts w:ascii="GHEA Grapalat" w:hAnsi="GHEA Grapalat"/>
                <w:lang w:val="ru-RU"/>
              </w:rPr>
              <w:t>эстетического внешнего вида</w:t>
            </w:r>
            <w:proofErr w:type="gramEnd"/>
            <w:r w:rsidRPr="007748F7">
              <w:rPr>
                <w:rFonts w:ascii="GHEA Grapalat" w:hAnsi="GHEA Grapalat"/>
                <w:lang w:val="ru-RU"/>
              </w:rPr>
              <w:t xml:space="preserve">. </w:t>
            </w:r>
            <w:r w:rsidRPr="00BC730B">
              <w:rPr>
                <w:rFonts w:ascii="GHEA Grapalat" w:hAnsi="GHEA Grapalat"/>
                <w:lang w:val="ru-RU"/>
              </w:rPr>
              <w:t>Изделие должно быть антивандальным.</w:t>
            </w:r>
          </w:p>
          <w:p w14:paraId="238CB083"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Подвижная платформа представляет собой конструкцию из листовой стали ГОСТ 16523-97, толщиной не менее 2,5 мм, размеры должны быть не менее 754х260х510 мм</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д</w:t>
            </w:r>
            <w:proofErr w:type="gramEnd"/>
            <w:r w:rsidRPr="007748F7">
              <w:rPr>
                <w:rFonts w:ascii="GHEA Grapalat" w:hAnsi="GHEA Grapalat"/>
                <w:lang w:val="ru-RU"/>
              </w:rPr>
              <w:t xml:space="preserve">олжна быть покрыта порошковой краской. Стальные листы должны быть скреплены с помощью заклепок. </w:t>
            </w:r>
          </w:p>
          <w:p w14:paraId="2F2D2EDE"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w:t>
            </w:r>
          </w:p>
          <w:p w14:paraId="4959C227"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 xml:space="preserve">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w:t>
            </w:r>
            <w:proofErr w:type="spellStart"/>
            <w:r w:rsidRPr="007748F7">
              <w:rPr>
                <w:rFonts w:ascii="GHEA Grapalat" w:hAnsi="GHEA Grapalat"/>
                <w:lang w:val="ru-RU"/>
              </w:rPr>
              <w:t>колпачковые</w:t>
            </w:r>
            <w:proofErr w:type="spellEnd"/>
            <w:r w:rsidRPr="007748F7">
              <w:rPr>
                <w:rFonts w:ascii="GHEA Grapalat" w:hAnsi="GHEA Grapalat"/>
                <w:lang w:val="ru-RU"/>
              </w:rPr>
              <w:t xml:space="preserve"> гайки, для скрытия резьбовой части крепежа и безопасности использования изделия. </w:t>
            </w:r>
          </w:p>
          <w:p w14:paraId="68A138E4"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Обвязка и подвижная платформа должны быть соединены между собой с помощью болтов, винтов, гаек и шайб.</w:t>
            </w:r>
          </w:p>
          <w:p w14:paraId="36FA66FE" w14:textId="0C1072A0"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4FC35526" w14:textId="77777777" w:rsidTr="00BC730B">
        <w:tc>
          <w:tcPr>
            <w:tcW w:w="3186" w:type="dxa"/>
          </w:tcPr>
          <w:p w14:paraId="35ADF0DA" w14:textId="77777777" w:rsidR="00BC730B" w:rsidRPr="007748F7" w:rsidRDefault="00BC730B" w:rsidP="00220B44">
            <w:pPr>
              <w:jc w:val="both"/>
              <w:rPr>
                <w:rFonts w:ascii="GHEA Grapalat" w:hAnsi="GHEA Grapalat" w:cstheme="minorHAnsi"/>
                <w:lang w:val="ru-RU"/>
              </w:rPr>
            </w:pPr>
            <w:r w:rsidRPr="007748F7">
              <w:rPr>
                <w:rFonts w:ascii="GHEA Grapalat" w:hAnsi="GHEA Grapalat"/>
                <w:lang w:val="ru-RU"/>
              </w:rPr>
              <w:lastRenderedPageBreak/>
              <w:t>Карусел</w:t>
            </w:r>
            <w:r w:rsidRPr="007748F7">
              <w:rPr>
                <w:rFonts w:ascii="GHEA Grapalat" w:hAnsi="GHEA Grapalat" w:cstheme="minorHAnsi"/>
                <w:lang w:val="ru-RU"/>
              </w:rPr>
              <w:t>ь</w:t>
            </w:r>
          </w:p>
          <w:p w14:paraId="6CFDA11A" w14:textId="77777777" w:rsidR="00BC730B" w:rsidRPr="007748F7" w:rsidRDefault="00BC730B" w:rsidP="00220B44">
            <w:pPr>
              <w:jc w:val="both"/>
              <w:rPr>
                <w:rFonts w:ascii="GHEA Grapalat" w:hAnsi="GHEA Grapalat" w:cstheme="minorHAnsi"/>
                <w:lang w:val="ru-RU"/>
              </w:rPr>
            </w:pPr>
            <w:r w:rsidRPr="007748F7">
              <w:rPr>
                <w:rFonts w:ascii="GHEA Grapalat" w:hAnsi="GHEA Grapalat"/>
                <w:noProof/>
              </w:rPr>
              <w:drawing>
                <wp:inline distT="0" distB="0" distL="0" distR="0" wp14:anchorId="591A4E57" wp14:editId="613C4F06">
                  <wp:extent cx="971550" cy="828675"/>
                  <wp:effectExtent l="0" t="0" r="0" b="9525"/>
                  <wp:docPr id="6" name="Рисунок 61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AB6E0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63" name="Рисунок 6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AB6E0C00}"/>
                              </a:ext>
                            </a:extLst>
                          </pic:cNvPr>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97155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4FBF140" w14:textId="77777777" w:rsidR="007061FB" w:rsidRPr="007061FB" w:rsidRDefault="007061FB" w:rsidP="00BC730B">
            <w:pPr>
              <w:jc w:val="both"/>
              <w:rPr>
                <w:rFonts w:ascii="GHEA Grapalat" w:hAnsi="GHEA Grapalat"/>
              </w:rPr>
            </w:pPr>
          </w:p>
        </w:tc>
        <w:tc>
          <w:tcPr>
            <w:tcW w:w="6709" w:type="dxa"/>
          </w:tcPr>
          <w:p w14:paraId="61B076D7" w14:textId="0848CCDF" w:rsidR="00BC730B" w:rsidRPr="007748F7" w:rsidRDefault="00C6371C" w:rsidP="00220B44">
            <w:pPr>
              <w:jc w:val="both"/>
              <w:rPr>
                <w:rFonts w:ascii="GHEA Grapalat" w:hAnsi="GHEA Grapalat" w:cstheme="minorHAnsi"/>
                <w:lang w:val="ru-RU"/>
              </w:rPr>
            </w:pPr>
            <w:r w:rsidRPr="00C6371C">
              <w:rPr>
                <w:rFonts w:ascii="GHEA Grapalat" w:hAnsi="GHEA Grapalat" w:cstheme="minorHAnsi"/>
                <w:lang w:val="ru-RU"/>
              </w:rPr>
              <w:t>Карусель</w:t>
            </w:r>
            <w:proofErr w:type="gramStart"/>
            <w:r>
              <w:rPr>
                <w:rFonts w:ascii="GHEA Grapalat" w:hAnsi="GHEA Grapalat" w:cstheme="minorHAnsi"/>
                <w:lang w:val="hy-AM"/>
              </w:rPr>
              <w:t>.</w:t>
            </w:r>
            <w:r w:rsidR="00BC730B" w:rsidRPr="007748F7">
              <w:rPr>
                <w:rFonts w:ascii="GHEA Grapalat" w:hAnsi="GHEA Grapalat" w:cstheme="minorHAnsi"/>
                <w:lang w:val="ru-RU"/>
              </w:rPr>
              <w:t>Р</w:t>
            </w:r>
            <w:proofErr w:type="gramEnd"/>
            <w:r w:rsidR="00BC730B" w:rsidRPr="007748F7">
              <w:rPr>
                <w:rFonts w:ascii="GHEA Grapalat" w:hAnsi="GHEA Grapalat" w:cstheme="minorHAnsi"/>
                <w:lang w:val="ru-RU"/>
              </w:rPr>
              <w:t xml:space="preserve">азмеры: </w:t>
            </w:r>
            <w:r w:rsidR="00BC730B" w:rsidRPr="007748F7">
              <w:rPr>
                <w:rFonts w:ascii="GHEA Grapalat" w:hAnsi="GHEA Grapalat" w:cstheme="minorHAnsi"/>
                <w:lang w:val="hy-AM"/>
              </w:rPr>
              <w:t>Длина</w:t>
            </w:r>
            <w:r w:rsidR="00BC730B" w:rsidRPr="007748F7">
              <w:rPr>
                <w:rFonts w:ascii="GHEA Grapalat" w:hAnsi="GHEA Grapalat" w:cstheme="minorHAnsi"/>
                <w:lang w:val="ru-RU"/>
              </w:rPr>
              <w:t xml:space="preserve"> </w:t>
            </w:r>
            <w:r w:rsidR="00BC730B" w:rsidRPr="007748F7">
              <w:rPr>
                <w:rFonts w:ascii="GHEA Grapalat" w:hAnsi="GHEA Grapalat" w:cstheme="minorHAnsi"/>
                <w:lang w:val="hy-AM"/>
              </w:rPr>
              <w:t>1340</w:t>
            </w:r>
            <w:r w:rsidR="00BC730B" w:rsidRPr="007748F7">
              <w:rPr>
                <w:rFonts w:ascii="GHEA Grapalat" w:hAnsi="GHEA Grapalat" w:cstheme="minorHAnsi"/>
                <w:lang w:val="ru-RU"/>
              </w:rPr>
              <w:t xml:space="preserve">мм, </w:t>
            </w:r>
            <w:r w:rsidR="00BC730B" w:rsidRPr="007748F7">
              <w:rPr>
                <w:rFonts w:ascii="GHEA Grapalat" w:hAnsi="GHEA Grapalat" w:cstheme="minorHAnsi"/>
                <w:lang w:val="hy-AM"/>
              </w:rPr>
              <w:t>Ширина</w:t>
            </w:r>
            <w:r w:rsidR="00BC730B" w:rsidRPr="007748F7">
              <w:rPr>
                <w:rFonts w:ascii="GHEA Grapalat" w:hAnsi="GHEA Grapalat" w:cstheme="minorHAnsi"/>
                <w:lang w:val="ru-RU"/>
              </w:rPr>
              <w:t xml:space="preserve"> </w:t>
            </w:r>
            <w:r w:rsidR="00BC730B" w:rsidRPr="007748F7">
              <w:rPr>
                <w:rFonts w:ascii="GHEA Grapalat" w:hAnsi="GHEA Grapalat" w:cstheme="minorHAnsi"/>
                <w:lang w:val="hy-AM"/>
              </w:rPr>
              <w:t>1340</w:t>
            </w:r>
            <w:r w:rsidR="00BC730B" w:rsidRPr="007748F7">
              <w:rPr>
                <w:rFonts w:ascii="GHEA Grapalat" w:hAnsi="GHEA Grapalat" w:cstheme="minorHAnsi"/>
                <w:lang w:val="ru-RU"/>
              </w:rPr>
              <w:t xml:space="preserve">мм, </w:t>
            </w:r>
            <w:r w:rsidR="00BC730B" w:rsidRPr="007748F7">
              <w:rPr>
                <w:rFonts w:ascii="GHEA Grapalat" w:hAnsi="GHEA Grapalat" w:cstheme="minorHAnsi"/>
                <w:lang w:val="hy-AM"/>
              </w:rPr>
              <w:t>Высота 698</w:t>
            </w:r>
            <w:r w:rsidR="00BC730B" w:rsidRPr="007748F7">
              <w:rPr>
                <w:rFonts w:ascii="GHEA Grapalat" w:hAnsi="GHEA Grapalat" w:cstheme="minorHAnsi"/>
                <w:lang w:val="ru-RU"/>
              </w:rPr>
              <w:t>мм</w:t>
            </w:r>
          </w:p>
          <w:p w14:paraId="49CBF1E4"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Конструктивно карусель должна быть выполнена в виде металлических основания с узлом вращения, фанерной платформы, сборных сидений.</w:t>
            </w:r>
          </w:p>
          <w:p w14:paraId="300BA53A" w14:textId="77777777" w:rsidR="00BC730B" w:rsidRPr="007748F7" w:rsidRDefault="00BC730B" w:rsidP="00220B44">
            <w:pPr>
              <w:ind w:left="33" w:firstLine="1"/>
              <w:jc w:val="both"/>
              <w:rPr>
                <w:rFonts w:ascii="GHEA Grapalat" w:hAnsi="GHEA Grapalat" w:cstheme="minorHAnsi"/>
                <w:lang w:val="ru-RU"/>
              </w:rPr>
            </w:pPr>
            <w:r w:rsidRPr="007748F7">
              <w:rPr>
                <w:rFonts w:ascii="GHEA Grapalat" w:hAnsi="GHEA Grapalat" w:cstheme="minorHAnsi"/>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49CE5D0A" w14:textId="77777777" w:rsidR="00BC730B" w:rsidRPr="007748F7" w:rsidRDefault="00BC730B" w:rsidP="00220B44">
            <w:pPr>
              <w:ind w:left="33" w:firstLine="1"/>
              <w:jc w:val="both"/>
              <w:rPr>
                <w:rFonts w:ascii="GHEA Grapalat" w:hAnsi="GHEA Grapalat" w:cstheme="minorHAnsi"/>
                <w:lang w:val="ru-RU"/>
              </w:rPr>
            </w:pPr>
            <w:r w:rsidRPr="007748F7">
              <w:rPr>
                <w:rFonts w:ascii="GHEA Grapalat" w:hAnsi="GHEA Grapalat" w:cstheme="minorHAnsi"/>
                <w:lang w:val="ru-RU"/>
              </w:rPr>
              <w:lastRenderedPageBreak/>
              <w:t>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w:t>
            </w:r>
          </w:p>
          <w:p w14:paraId="0CD4209A" w14:textId="77777777" w:rsidR="00BC730B" w:rsidRPr="007748F7" w:rsidRDefault="00BC730B" w:rsidP="00220B44">
            <w:pPr>
              <w:snapToGrid w:val="0"/>
              <w:ind w:left="33" w:right="57" w:firstLine="1"/>
              <w:jc w:val="both"/>
              <w:rPr>
                <w:rFonts w:ascii="GHEA Grapalat" w:hAnsi="GHEA Grapalat" w:cstheme="minorHAnsi"/>
                <w:lang w:val="ru-RU"/>
              </w:rPr>
            </w:pPr>
            <w:r w:rsidRPr="007748F7">
              <w:rPr>
                <w:rFonts w:ascii="GHEA Grapalat" w:hAnsi="GHEA Grapalat" w:cstheme="minorHAnsi"/>
                <w:lang w:val="ru-RU"/>
              </w:rPr>
              <w:t>Выступающие крепежные элементы закрыты декоративными заглушками из полиэтилена. Торцы труб закрыты пластиковыми заглушками.</w:t>
            </w:r>
          </w:p>
          <w:p w14:paraId="40F370DD" w14:textId="77777777" w:rsidR="00BC730B" w:rsidRPr="007748F7" w:rsidRDefault="00BC730B" w:rsidP="00220B44">
            <w:pPr>
              <w:snapToGrid w:val="0"/>
              <w:ind w:left="33" w:right="57" w:firstLine="1"/>
              <w:jc w:val="both"/>
              <w:rPr>
                <w:rFonts w:ascii="GHEA Grapalat" w:hAnsi="GHEA Grapalat" w:cstheme="minorHAnsi"/>
                <w:lang w:val="ru-RU"/>
              </w:rPr>
            </w:pPr>
            <w:r w:rsidRPr="007748F7">
              <w:rPr>
                <w:rFonts w:ascii="GHEA Grapalat" w:hAnsi="GHEA Grapalat" w:cstheme="minorHAnsi"/>
                <w:lang w:val="ru-RU"/>
              </w:rPr>
              <w:t>Все крепежные элементы должны быть оцинкованы.</w:t>
            </w:r>
          </w:p>
          <w:p w14:paraId="563D9B9C" w14:textId="77777777" w:rsidR="00BC730B" w:rsidRPr="007748F7" w:rsidRDefault="00BC730B" w:rsidP="00220B44">
            <w:pPr>
              <w:jc w:val="both"/>
              <w:rPr>
                <w:rFonts w:ascii="GHEA Grapalat" w:hAnsi="GHEA Grapalat" w:cstheme="minorHAnsi"/>
                <w:bCs/>
                <w:lang w:val="ru-RU"/>
              </w:rPr>
            </w:pPr>
            <w:r w:rsidRPr="007748F7">
              <w:rPr>
                <w:rFonts w:ascii="GHEA Grapalat" w:hAnsi="GHEA Grapalat" w:cstheme="minorHAnsi"/>
                <w:bCs/>
                <w:lang w:val="ru-RU"/>
              </w:rPr>
              <w:t xml:space="preserve">Монтаж производится путем бетонирования стоек, </w:t>
            </w:r>
            <w:proofErr w:type="spellStart"/>
            <w:r w:rsidRPr="007748F7">
              <w:rPr>
                <w:rFonts w:ascii="GHEA Grapalat" w:hAnsi="GHEA Grapalat" w:cstheme="minorHAnsi"/>
                <w:bCs/>
                <w:lang w:val="ru-RU"/>
              </w:rPr>
              <w:t>грунтозацепов</w:t>
            </w:r>
            <w:proofErr w:type="spellEnd"/>
            <w:r w:rsidRPr="007748F7">
              <w:rPr>
                <w:rFonts w:ascii="GHEA Grapalat" w:hAnsi="GHEA Grapalat" w:cstheme="minorHAnsi"/>
                <w:bCs/>
                <w:lang w:val="ru-RU"/>
              </w:rPr>
              <w:t xml:space="preserve"> или анкеров.</w:t>
            </w:r>
          </w:p>
          <w:p w14:paraId="14879AE6"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 xml:space="preserve">Критическая высота падения (для </w:t>
            </w:r>
            <w:proofErr w:type="spellStart"/>
            <w:r w:rsidRPr="007748F7">
              <w:rPr>
                <w:rFonts w:ascii="GHEA Grapalat" w:hAnsi="GHEA Grapalat" w:cstheme="minorHAnsi"/>
                <w:lang w:val="ru-RU"/>
              </w:rPr>
              <w:t>ударопоглощающего</w:t>
            </w:r>
            <w:proofErr w:type="spellEnd"/>
            <w:r w:rsidRPr="007748F7">
              <w:rPr>
                <w:rFonts w:ascii="GHEA Grapalat" w:hAnsi="GHEA Grapalat" w:cstheme="minorHAnsi"/>
                <w:lang w:val="ru-RU"/>
              </w:rPr>
              <w:t xml:space="preserve"> покрытия), </w:t>
            </w:r>
            <w:proofErr w:type="gramStart"/>
            <w:r w:rsidRPr="007748F7">
              <w:rPr>
                <w:rFonts w:ascii="GHEA Grapalat" w:hAnsi="GHEA Grapalat" w:cstheme="minorHAnsi"/>
                <w:lang w:val="ru-RU"/>
              </w:rPr>
              <w:t>мм</w:t>
            </w:r>
            <w:proofErr w:type="gramEnd"/>
            <w:r w:rsidRPr="007748F7">
              <w:rPr>
                <w:rFonts w:ascii="GHEA Grapalat" w:hAnsi="GHEA Grapalat" w:cstheme="minorHAnsi"/>
                <w:lang w:val="ru-RU"/>
              </w:rPr>
              <w:t xml:space="preserve"> – 698 </w:t>
            </w:r>
            <w:proofErr w:type="spellStart"/>
            <w:r w:rsidRPr="007748F7">
              <w:rPr>
                <w:rFonts w:ascii="GHEA Grapalat" w:hAnsi="GHEA Grapalat" w:cstheme="minorHAnsi"/>
                <w:lang w:val="ru-RU"/>
              </w:rPr>
              <w:t>мм</w:t>
            </w:r>
            <w:r w:rsidRPr="007748F7">
              <w:rPr>
                <w:rFonts w:ascii="GHEA Grapalat" w:hAnsi="GHEA Grapalat" w:cstheme="minorHAnsi"/>
                <w:bCs/>
                <w:lang w:val="ru-RU"/>
              </w:rPr>
              <w:t>Представляет</w:t>
            </w:r>
            <w:proofErr w:type="spellEnd"/>
            <w:r w:rsidRPr="007748F7">
              <w:rPr>
                <w:rFonts w:ascii="GHEA Grapalat" w:hAnsi="GHEA Grapalat" w:cstheme="minorHAnsi"/>
                <w:bCs/>
                <w:lang w:val="ru-RU"/>
              </w:rPr>
              <w:t xml:space="preserve"> собой сборную конструкцию с установленными внутри тремя подшипниками. Один 80210Н ГОСТ 7872-89 и два 80210 ГОСТ 7242-81. Шпиль в сборе позволяет вращаться настилу с установленными на нем сиденьями.</w:t>
            </w:r>
          </w:p>
          <w:p w14:paraId="314E1A42" w14:textId="77777777" w:rsidR="00BC730B" w:rsidRPr="007748F7" w:rsidRDefault="00BC730B" w:rsidP="00220B44">
            <w:pPr>
              <w:jc w:val="both"/>
              <w:rPr>
                <w:rFonts w:ascii="GHEA Grapalat" w:hAnsi="GHEA Grapalat" w:cstheme="minorHAnsi"/>
                <w:bCs/>
                <w:lang w:val="ru-RU"/>
              </w:rPr>
            </w:pPr>
            <w:r w:rsidRPr="007748F7">
              <w:rPr>
                <w:rFonts w:ascii="GHEA Grapalat" w:hAnsi="GHEA Grapalat" w:cstheme="minorHAnsi"/>
                <w:bCs/>
                <w:lang w:val="ru-RU"/>
              </w:rPr>
              <w:t xml:space="preserve">Узел вращения состоит из гильзы из трубы диаметром не менее 108 мм и толщиной стенки не менее 3 мм, длиной не менее 85 мм. К гильзе </w:t>
            </w:r>
            <w:proofErr w:type="gramStart"/>
            <w:r w:rsidRPr="007748F7">
              <w:rPr>
                <w:rFonts w:ascii="GHEA Grapalat" w:hAnsi="GHEA Grapalat" w:cstheme="minorHAnsi"/>
                <w:bCs/>
                <w:lang w:val="ru-RU"/>
              </w:rPr>
              <w:t>приварены</w:t>
            </w:r>
            <w:proofErr w:type="gramEnd"/>
            <w:r w:rsidRPr="007748F7">
              <w:rPr>
                <w:rFonts w:ascii="GHEA Grapalat" w:hAnsi="GHEA Grapalat" w:cstheme="minorHAnsi"/>
                <w:bCs/>
                <w:lang w:val="ru-RU"/>
              </w:rPr>
              <w:t xml:space="preserve"> крышка нижняя и крышка верхняя. Также к гильзе приварен фланец из листа толщиной не меньше 6 мм и диаметром не менее 220 мм. Узел вращения соединен со шпилем. Шпиль выполнен из оси центральной и </w:t>
            </w:r>
            <w:proofErr w:type="spellStart"/>
            <w:r w:rsidRPr="007748F7">
              <w:rPr>
                <w:rFonts w:ascii="GHEA Grapalat" w:hAnsi="GHEA Grapalat" w:cstheme="minorHAnsi"/>
                <w:bCs/>
                <w:lang w:val="ru-RU"/>
              </w:rPr>
              <w:t>опоры</w:t>
            </w:r>
            <w:proofErr w:type="gramStart"/>
            <w:r w:rsidRPr="007748F7">
              <w:rPr>
                <w:rFonts w:ascii="GHEA Grapalat" w:hAnsi="GHEA Grapalat" w:cstheme="minorHAnsi"/>
                <w:bCs/>
                <w:lang w:val="ru-RU"/>
              </w:rPr>
              <w:t>.</w:t>
            </w:r>
            <w:r w:rsidRPr="007748F7">
              <w:rPr>
                <w:rFonts w:ascii="GHEA Grapalat" w:hAnsi="GHEA Grapalat" w:cstheme="minorHAnsi"/>
                <w:lang w:val="ru-RU"/>
              </w:rPr>
              <w:t>Н</w:t>
            </w:r>
            <w:proofErr w:type="gramEnd"/>
            <w:r w:rsidRPr="007748F7">
              <w:rPr>
                <w:rFonts w:ascii="GHEA Grapalat" w:hAnsi="GHEA Grapalat" w:cstheme="minorHAnsi"/>
                <w:lang w:val="ru-RU"/>
              </w:rPr>
              <w:t>астил</w:t>
            </w:r>
            <w:proofErr w:type="spellEnd"/>
            <w:r w:rsidRPr="007748F7">
              <w:rPr>
                <w:rFonts w:ascii="GHEA Grapalat" w:hAnsi="GHEA Grapalat" w:cstheme="minorHAnsi"/>
                <w:lang w:val="ru-RU"/>
              </w:rPr>
              <w:t xml:space="preserve"> должен быть изготовлен из влагостойкой ламинированной фанеры толщиной 30мм. Настил должен крепиться к шпилю в сборе при помощи восьми резьбовых соединений. На настил устанавливаются сиденья (на четырех ножках каждое) с помощью резьбовых соединений.</w:t>
            </w:r>
          </w:p>
          <w:p w14:paraId="1C52325E"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 xml:space="preserve">Поручень изготовлен из трубы Ø57мм с толщиной стенки 2,5мм. К верхней части поручня приварены спицы и кольцо. Спицы должны быть изготовлены из трубы диаметром 21,3 мм с толщиной стенки 2,8мм длиной 253 мм. Кольцо должно быть изготовлено из трубы диаметром 25 мм с толщиной стенки 1,5мм развернутой длиной 1862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.С</w:t>
            </w:r>
            <w:proofErr w:type="gramEnd"/>
            <w:r w:rsidRPr="007748F7">
              <w:rPr>
                <w:rFonts w:ascii="GHEA Grapalat" w:hAnsi="GHEA Grapalat" w:cstheme="minorHAnsi"/>
                <w:lang w:val="ru-RU"/>
              </w:rPr>
              <w:t>иденье</w:t>
            </w:r>
            <w:proofErr w:type="spellEnd"/>
            <w:r w:rsidRPr="007748F7">
              <w:rPr>
                <w:rFonts w:ascii="GHEA Grapalat" w:hAnsi="GHEA Grapalat" w:cstheme="minorHAnsi"/>
                <w:lang w:val="ru-RU"/>
              </w:rPr>
              <w:t xml:space="preserve"> должно представлять собой сварную конструкцию, изготовленную из трубы Ø33,5мм с толщиной стенки 2,8мм. На сварную конструкцию должно быть установлено фанерное сиденье толщиной 18мм. Стойки скамейки должны устанавливаться на платформу в специальные отверстия и закрепляться при помощи резьбовых соединений. Под серединой каждого сиденья для прочности всей конструкции карусели устанавливаются по две вертикальные стойки с помощью резьбовых соединений. Всего под каждым сиденьем по 4 24379.1-2012 либо аналогичный, с характеристиками не менее </w:t>
            </w:r>
            <w:r w:rsidRPr="007748F7">
              <w:rPr>
                <w:rFonts w:ascii="GHEA Grapalat" w:hAnsi="GHEA Grapalat" w:cstheme="minorHAnsi"/>
                <w:lang w:val="ru-RU"/>
              </w:rPr>
              <w:lastRenderedPageBreak/>
              <w:t xml:space="preserve">М16х500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.с</w:t>
            </w:r>
            <w:proofErr w:type="gramEnd"/>
            <w:r w:rsidRPr="007748F7">
              <w:rPr>
                <w:rFonts w:ascii="GHEA Grapalat" w:hAnsi="GHEA Grapalat" w:cstheme="minorHAnsi"/>
                <w:lang w:val="ru-RU"/>
              </w:rPr>
              <w:t>тойки</w:t>
            </w:r>
            <w:proofErr w:type="spellEnd"/>
            <w:r w:rsidRPr="007748F7">
              <w:rPr>
                <w:rFonts w:ascii="Cambria Math" w:hAnsi="Cambria Math" w:cs="Cambria Math"/>
                <w:lang w:val="hy-AM"/>
              </w:rPr>
              <w:t>․</w:t>
            </w:r>
            <w:r w:rsidRPr="007748F7">
              <w:rPr>
                <w:rFonts w:ascii="GHEA Grapalat" w:hAnsi="GHEA Grapalat" w:cstheme="minorHAnsi"/>
                <w:lang w:val="ru-RU"/>
              </w:rPr>
              <w:t>Анкерный болт из комплекта поставки представляет собой анкерный болт по ГОСТ 24379.1-2012 либо аналогичный, с характеристиками не менее М16х500 мм.</w:t>
            </w:r>
          </w:p>
          <w:p w14:paraId="6062F7A5" w14:textId="1862F234"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46FD0879" w14:textId="77777777" w:rsidTr="00BC730B">
        <w:tc>
          <w:tcPr>
            <w:tcW w:w="3186" w:type="dxa"/>
          </w:tcPr>
          <w:p w14:paraId="70E62F17" w14:textId="63C32AF0"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Доска для рисования</w:t>
            </w:r>
          </w:p>
          <w:p w14:paraId="515331F9" w14:textId="08867AA1"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2A1B3421" wp14:editId="70AB8DF5">
                  <wp:extent cx="1143635" cy="2295525"/>
                  <wp:effectExtent l="0" t="0" r="0" b="9525"/>
                  <wp:docPr id="1" name="Рисунок 2" descr="Romana 115"/>
                  <wp:cNvGraphicFramePr/>
                  <a:graphic xmlns:a="http://schemas.openxmlformats.org/drawingml/2006/main">
                    <a:graphicData uri="http://schemas.openxmlformats.org/drawingml/2006/picture">
                      <pic:pic xmlns:pic="http://schemas.openxmlformats.org/drawingml/2006/picture">
                        <pic:nvPicPr>
                          <pic:cNvPr id="2" name="Рисунок 2" descr="Romana 115"/>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635" cy="2295525"/>
                          </a:xfrm>
                          <a:prstGeom prst="rect">
                            <a:avLst/>
                          </a:prstGeom>
                          <a:noFill/>
                          <a:ln>
                            <a:noFill/>
                          </a:ln>
                        </pic:spPr>
                      </pic:pic>
                    </a:graphicData>
                  </a:graphic>
                </wp:inline>
              </w:drawing>
            </w:r>
          </w:p>
          <w:p w14:paraId="6435ED0D" w14:textId="77777777" w:rsidR="00BC730B" w:rsidRPr="007748F7" w:rsidRDefault="00BC730B" w:rsidP="00BC730B">
            <w:pPr>
              <w:jc w:val="both"/>
              <w:rPr>
                <w:rFonts w:ascii="GHEA Grapalat" w:hAnsi="GHEA Grapalat"/>
              </w:rPr>
            </w:pPr>
          </w:p>
          <w:p w14:paraId="7A008170" w14:textId="781A81D2"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2BF34FCC" wp14:editId="30491E5A">
                  <wp:extent cx="1876425" cy="18764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6425" cy="1876425"/>
                          </a:xfrm>
                          <a:prstGeom prst="rect">
                            <a:avLst/>
                          </a:prstGeom>
                          <a:noFill/>
                          <a:ln>
                            <a:noFill/>
                          </a:ln>
                        </pic:spPr>
                      </pic:pic>
                    </a:graphicData>
                  </a:graphic>
                </wp:inline>
              </w:drawing>
            </w:r>
          </w:p>
        </w:tc>
        <w:tc>
          <w:tcPr>
            <w:tcW w:w="6709" w:type="dxa"/>
          </w:tcPr>
          <w:p w14:paraId="6FECE308" w14:textId="1A17ED6C" w:rsidR="00BC730B" w:rsidRPr="007748F7" w:rsidRDefault="00C6371C" w:rsidP="00BC730B">
            <w:pPr>
              <w:jc w:val="both"/>
              <w:rPr>
                <w:rFonts w:ascii="GHEA Grapalat" w:hAnsi="GHEA Grapalat"/>
                <w:lang w:val="ru-RU"/>
              </w:rPr>
            </w:pPr>
            <w:r w:rsidRPr="00C6371C">
              <w:rPr>
                <w:rFonts w:ascii="GHEA Grapalat" w:hAnsi="GHEA Grapalat"/>
                <w:lang w:val="ru-RU"/>
              </w:rPr>
              <w:t>Доска для рисования</w:t>
            </w:r>
            <w:r>
              <w:rPr>
                <w:rFonts w:ascii="GHEA Grapalat" w:hAnsi="GHEA Grapalat"/>
                <w:lang w:val="hy-AM"/>
              </w:rPr>
              <w:t xml:space="preserve">. </w:t>
            </w:r>
            <w:proofErr w:type="gramStart"/>
            <w:r w:rsidR="00BC730B" w:rsidRPr="007748F7">
              <w:rPr>
                <w:rFonts w:ascii="GHEA Grapalat" w:hAnsi="GHEA Grapalat"/>
                <w:lang w:val="ru-RU"/>
              </w:rPr>
              <w:t>Р</w:t>
            </w:r>
            <w:proofErr w:type="gramEnd"/>
            <w:r w:rsidR="00BC730B" w:rsidRPr="007748F7">
              <w:rPr>
                <w:rFonts w:ascii="GHEA Grapalat" w:hAnsi="GHEA Grapalat"/>
                <w:lang w:val="ru-RU"/>
              </w:rPr>
              <w:t>азмеры: Длина 1425мм, Ширина 425 мм, Высота 1700мм</w:t>
            </w:r>
          </w:p>
          <w:p w14:paraId="6B3D4AA3"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Оборудование уличное должно представлять собой устойчивую конструкцию, обеспечивающую безопасные условия для развивающих занятий на открытом воздухе.</w:t>
            </w:r>
          </w:p>
          <w:p w14:paraId="29654F92"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Конструкция должна обладать </w:t>
            </w:r>
            <w:proofErr w:type="gramStart"/>
            <w:r w:rsidRPr="007748F7">
              <w:rPr>
                <w:rFonts w:ascii="GHEA Grapalat" w:hAnsi="GHEA Grapalat"/>
                <w:lang w:val="ru-RU"/>
              </w:rPr>
              <w:t>высокой</w:t>
            </w:r>
            <w:proofErr w:type="gramEnd"/>
            <w:r w:rsidRPr="007748F7">
              <w:rPr>
                <w:rFonts w:ascii="GHEA Grapalat" w:hAnsi="GHEA Grapalat"/>
                <w:lang w:val="ru-RU"/>
              </w:rPr>
              <w:t xml:space="preserve"> </w:t>
            </w:r>
            <w:proofErr w:type="spellStart"/>
            <w:r w:rsidRPr="007748F7">
              <w:rPr>
                <w:rFonts w:ascii="GHEA Grapalat" w:hAnsi="GHEA Grapalat"/>
                <w:lang w:val="ru-RU"/>
              </w:rPr>
              <w:t>ударопрочностью</w:t>
            </w:r>
            <w:proofErr w:type="spellEnd"/>
            <w:r w:rsidRPr="007748F7">
              <w:rPr>
                <w:rFonts w:ascii="GHEA Grapalat" w:hAnsi="GHEA Grapalat"/>
                <w:lang w:val="ru-RU"/>
              </w:rPr>
              <w:t xml:space="preserve"> и </w:t>
            </w:r>
            <w:proofErr w:type="spellStart"/>
            <w:r w:rsidRPr="007748F7">
              <w:rPr>
                <w:rFonts w:ascii="GHEA Grapalat" w:hAnsi="GHEA Grapalat"/>
                <w:lang w:val="ru-RU"/>
              </w:rPr>
              <w:t>виброустойчивостью</w:t>
            </w:r>
            <w:proofErr w:type="spellEnd"/>
            <w:r w:rsidRPr="007748F7">
              <w:rPr>
                <w:rFonts w:ascii="GHEA Grapalat" w:hAnsi="GHEA Grapalat"/>
                <w:lang w:val="ru-RU"/>
              </w:rPr>
              <w:t xml:space="preserve">. Во избежание травм и </w:t>
            </w:r>
            <w:proofErr w:type="spellStart"/>
            <w:r w:rsidRPr="007748F7">
              <w:rPr>
                <w:rFonts w:ascii="GHEA Grapalat" w:hAnsi="GHEA Grapalat"/>
                <w:lang w:val="ru-RU"/>
              </w:rPr>
              <w:t>застревания</w:t>
            </w:r>
            <w:proofErr w:type="spellEnd"/>
            <w:r w:rsidRPr="007748F7">
              <w:rPr>
                <w:rFonts w:ascii="GHEA Grapalat" w:hAnsi="GHEA Grapalat"/>
                <w:lang w:val="ru-RU"/>
              </w:rPr>
              <w:t xml:space="preserve"> одежды и частей тела, изделие должно быть разработано и изготовлено в соответствии с требованиями ГОСТ </w:t>
            </w:r>
            <w:proofErr w:type="gramStart"/>
            <w:r w:rsidRPr="007748F7">
              <w:rPr>
                <w:rFonts w:ascii="GHEA Grapalat" w:hAnsi="GHEA Grapalat"/>
                <w:lang w:val="ru-RU"/>
              </w:rPr>
              <w:t>Р</w:t>
            </w:r>
            <w:proofErr w:type="gramEnd"/>
            <w:r w:rsidRPr="007748F7">
              <w:rPr>
                <w:rFonts w:ascii="GHEA Grapalat" w:hAnsi="GHEA Grapalat"/>
                <w:lang w:val="ru-RU"/>
              </w:rPr>
              <w:t xml:space="preserve"> 52169-2012. </w:t>
            </w:r>
          </w:p>
          <w:p w14:paraId="2EAA4D5C"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Изделие должно крепиться анкерными болтами к бетонному основанию или раме, либо должно иметь крепление в виде забетонированных закладных труб. Изделие должно быть антивандальным.</w:t>
            </w:r>
          </w:p>
          <w:p w14:paraId="56669A89"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Минимальный радиус закругления выступающих элементов изделия, доступных пользователю - не менее 3 мм.</w:t>
            </w:r>
          </w:p>
          <w:p w14:paraId="39436AFD"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Выступающие части болтовых соединений должны быть защищены пластиковыми заглушками либо иным способом, предусмотренным требованиями ГОСТ </w:t>
            </w:r>
            <w:proofErr w:type="gramStart"/>
            <w:r w:rsidRPr="007748F7">
              <w:rPr>
                <w:rFonts w:ascii="GHEA Grapalat" w:hAnsi="GHEA Grapalat"/>
                <w:lang w:val="ru-RU"/>
              </w:rPr>
              <w:t>Р</w:t>
            </w:r>
            <w:proofErr w:type="gramEnd"/>
            <w:r w:rsidRPr="007748F7">
              <w:rPr>
                <w:rFonts w:ascii="GHEA Grapalat" w:hAnsi="GHEA Grapalat"/>
                <w:lang w:val="ru-RU"/>
              </w:rPr>
              <w:t xml:space="preserve"> 52169-2012 и позволяющими обеспечить безопасность конструкции.</w:t>
            </w:r>
          </w:p>
          <w:p w14:paraId="6A6C30FE"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Выступающие и доступные торцы труб при их наличии должны быть закрыты пластиковыми антивандальными заглушками.</w:t>
            </w:r>
          </w:p>
          <w:p w14:paraId="53A06C3F"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либо крепежные изделия должны быть оцинкованы. </w:t>
            </w:r>
          </w:p>
          <w:p w14:paraId="7EC0773C"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Каждое оборудование согласно ГОСТ </w:t>
            </w:r>
            <w:proofErr w:type="gramStart"/>
            <w:r w:rsidRPr="007748F7">
              <w:rPr>
                <w:rFonts w:ascii="GHEA Grapalat" w:hAnsi="GHEA Grapalat"/>
                <w:lang w:val="ru-RU"/>
              </w:rPr>
              <w:t>Р</w:t>
            </w:r>
            <w:proofErr w:type="gramEnd"/>
            <w:r w:rsidRPr="007748F7">
              <w:rPr>
                <w:rFonts w:ascii="GHEA Grapalat" w:hAnsi="GHEA Grapalat"/>
                <w:lang w:val="ru-RU"/>
              </w:rPr>
              <w:t xml:space="preserve"> 52169-2012 комплектуется табличкой информационной, на которой должна быть нанесена информация о производителе, месяце и годе изготовления, обозначение изделия.</w:t>
            </w:r>
          </w:p>
          <w:p w14:paraId="416022AE"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Панель выполнена из фанеры ФСФ толщиной не менее 18 мм, размерами не менее 1118*610 мм. Фанера выполнена в прямоугольной форме с пазами по коротким сторонам размером не менее 310*68 мм. Углы фанеры скруглены радиусом не менее 50 мм. В панели выполнены отверстия диаметром не менее 12 мм в количестве 6 шт.</w:t>
            </w:r>
          </w:p>
          <w:p w14:paraId="1AEB4352"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Полка выполнена из фанеры ФСФ толщиной не менее 18 мм, размерами не менее 977*316 мм. Фанера выполнена в прямоугольной форме с пазами по коротким сторонам размером не менее 158*24 мм. В панели выполнены отверстия диаметром не менее 12 мм в количестве 8 шт.</w:t>
            </w:r>
          </w:p>
          <w:p w14:paraId="1473E34C" w14:textId="77777777" w:rsidR="00BC730B" w:rsidRPr="00BC730B" w:rsidRDefault="00BC730B" w:rsidP="00BC730B">
            <w:pPr>
              <w:jc w:val="both"/>
              <w:rPr>
                <w:rFonts w:ascii="GHEA Grapalat" w:hAnsi="GHEA Grapalat"/>
                <w:lang w:val="ru-RU"/>
              </w:rPr>
            </w:pPr>
            <w:r w:rsidRPr="007748F7">
              <w:rPr>
                <w:rFonts w:ascii="GHEA Grapalat" w:hAnsi="GHEA Grapalat"/>
                <w:lang w:val="ru-RU"/>
              </w:rPr>
              <w:t xml:space="preserve">Стойка размерами 600х425 мм, изготовленная из фанеры ФСФ влагостойкой, толщина фанеры 18 мм. Фанерная панель покрыта влагостойкой акриловой краской. Стойка имеет по центру от верхней грани паз размерами 255х20 мм. </w:t>
            </w:r>
            <w:r w:rsidRPr="00BC730B">
              <w:rPr>
                <w:rFonts w:ascii="GHEA Grapalat" w:hAnsi="GHEA Grapalat"/>
                <w:lang w:val="ru-RU"/>
              </w:rPr>
              <w:t>Конструкция имеет вид башни с пазами глубиной 30мм сверху.</w:t>
            </w:r>
          </w:p>
          <w:p w14:paraId="1271EEE5"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Стойка выполнена из фанеры ФСФ толщиной не менее 18 мм, размерами не менее 1650*425 мм. Стойка выполнена в треугольной форме со скругленной вершиной радиусом не менее 25 мм. По центру стойки выполнены два паза размерами не менее 125*20 мм. По центру основания стойки выполнен вертикальный паз размерами не менее 350*20 мм. На боковых сторонах стойки выполнены два паза размерами не менее 56*20 мм. На стойку крепиться накладка, выполненная из фанеры ФСФ толщиной не менее 18 мм, повторяющая контур верхнего угла стойки, размерами не менее 225*94 мм.</w:t>
            </w:r>
          </w:p>
          <w:p w14:paraId="57923E8C"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Полка полукруглая выполнена фанеры ФСФ толщиной не менее 18 мм, размерами не менее 316*148 мм. Полка выполнена в форме полукруга с пазом у основания. Радиус </w:t>
            </w:r>
            <w:proofErr w:type="spellStart"/>
            <w:r w:rsidRPr="007748F7">
              <w:rPr>
                <w:rFonts w:ascii="GHEA Grapalat" w:hAnsi="GHEA Grapalat"/>
                <w:lang w:val="ru-RU"/>
              </w:rPr>
              <w:t>скругления</w:t>
            </w:r>
            <w:proofErr w:type="spellEnd"/>
            <w:r w:rsidRPr="007748F7">
              <w:rPr>
                <w:rFonts w:ascii="GHEA Grapalat" w:hAnsi="GHEA Grapalat"/>
                <w:lang w:val="ru-RU"/>
              </w:rPr>
              <w:t xml:space="preserve"> не менее 148 мм, размеры паза не менее 92*20 мм.</w:t>
            </w:r>
          </w:p>
          <w:p w14:paraId="63CCC78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Уголок представляет собой деталь, изготовленную из листового металла толщиной не менее 2,5 мм, которая согнута под углом 90 градусов. Габариты уголка 55*55*50 мм. В уголке выполнены 2 паза размерами 16,5*10,5 мм. По краям уголок скруглен радиусом не менее 20 мм.</w:t>
            </w:r>
          </w:p>
          <w:p w14:paraId="16D2AF7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Уголок-фундамент длиной 1105 мм конструктивно представляет собой деталь, изготовленную из листа стального толщиной 2,5 мм, которая согнута по длинной стороне под углом 90 градусов. После </w:t>
            </w:r>
            <w:proofErr w:type="gramStart"/>
            <w:r w:rsidRPr="007748F7">
              <w:rPr>
                <w:rFonts w:ascii="GHEA Grapalat" w:hAnsi="GHEA Grapalat"/>
                <w:lang w:val="ru-RU"/>
              </w:rPr>
              <w:t>гибки уголок имеет</w:t>
            </w:r>
            <w:proofErr w:type="gramEnd"/>
            <w:r w:rsidRPr="007748F7">
              <w:rPr>
                <w:rFonts w:ascii="GHEA Grapalat" w:hAnsi="GHEA Grapalat"/>
                <w:lang w:val="ru-RU"/>
              </w:rPr>
              <w:t xml:space="preserve"> габариты 1105х80х80 мм. Имеются 12 отверстий </w:t>
            </w:r>
            <w:proofErr w:type="gramStart"/>
            <w:r w:rsidRPr="007748F7">
              <w:rPr>
                <w:rFonts w:ascii="GHEA Grapalat" w:hAnsi="GHEA Grapalat"/>
                <w:lang w:val="ru-RU"/>
              </w:rPr>
              <w:t>по шесть с каждого края на определенном расстоянии для крепления к фанерным панелям</w:t>
            </w:r>
            <w:proofErr w:type="gramEnd"/>
            <w:r w:rsidRPr="007748F7">
              <w:rPr>
                <w:rFonts w:ascii="GHEA Grapalat" w:hAnsi="GHEA Grapalat"/>
                <w:lang w:val="ru-RU"/>
              </w:rPr>
              <w:t>.</w:t>
            </w:r>
          </w:p>
          <w:p w14:paraId="0072964F" w14:textId="6E0A17E6"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BC730B" w14:paraId="02114CAA" w14:textId="77777777" w:rsidTr="00BC730B">
        <w:tc>
          <w:tcPr>
            <w:tcW w:w="3186" w:type="dxa"/>
          </w:tcPr>
          <w:p w14:paraId="133F6630" w14:textId="77777777" w:rsidR="00BC730B" w:rsidRPr="007748F7" w:rsidRDefault="00BC730B" w:rsidP="00BC730B">
            <w:pPr>
              <w:jc w:val="both"/>
              <w:rPr>
                <w:rFonts w:ascii="GHEA Grapalat" w:hAnsi="GHEA Grapalat"/>
                <w:lang w:val="ru-RU"/>
              </w:rPr>
            </w:pPr>
            <w:bookmarkStart w:id="0" w:name="_GoBack" w:colFirst="1" w:colLast="1"/>
            <w:r w:rsidRPr="007748F7">
              <w:rPr>
                <w:rFonts w:ascii="GHEA Grapalat" w:hAnsi="GHEA Grapalat"/>
                <w:lang w:val="ru-RU"/>
              </w:rPr>
              <w:lastRenderedPageBreak/>
              <w:t>Домик песочница</w:t>
            </w:r>
          </w:p>
          <w:p w14:paraId="1018D123" w14:textId="1AF1255B"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3032E150" wp14:editId="2AFA77F4">
                  <wp:extent cx="840441" cy="578243"/>
                  <wp:effectExtent l="0" t="0" r="0" b="0"/>
                  <wp:docPr id="652" name="Рисунок 65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8C02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Рисунок 6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8C020000}"/>
                              </a:ext>
                            </a:extLst>
                          </pic:cNvPr>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840441" cy="57824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709" w:type="dxa"/>
          </w:tcPr>
          <w:p w14:paraId="5ADE7AE2" w14:textId="4C85AD3E" w:rsidR="00BC730B" w:rsidRPr="007748F7" w:rsidRDefault="00C6371C" w:rsidP="00BC730B">
            <w:pPr>
              <w:jc w:val="both"/>
              <w:rPr>
                <w:rFonts w:ascii="GHEA Grapalat" w:hAnsi="GHEA Grapalat"/>
                <w:lang w:val="ru-RU"/>
              </w:rPr>
            </w:pPr>
            <w:r w:rsidRPr="00C6371C">
              <w:rPr>
                <w:rFonts w:ascii="GHEA Grapalat" w:hAnsi="GHEA Grapalat"/>
                <w:lang w:val="ru-RU"/>
              </w:rPr>
              <w:t>Домик песочница</w:t>
            </w:r>
            <w:proofErr w:type="gramStart"/>
            <w:r>
              <w:rPr>
                <w:rFonts w:ascii="GHEA Grapalat" w:hAnsi="GHEA Grapalat"/>
                <w:lang w:val="hy-AM"/>
              </w:rPr>
              <w:t>.</w:t>
            </w:r>
            <w:r w:rsidR="00BC730B" w:rsidRPr="007748F7">
              <w:rPr>
                <w:rFonts w:ascii="GHEA Grapalat" w:hAnsi="GHEA Grapalat"/>
                <w:lang w:val="ru-RU"/>
              </w:rPr>
              <w:t>Р</w:t>
            </w:r>
            <w:proofErr w:type="gramEnd"/>
            <w:r w:rsidR="00BC730B" w:rsidRPr="007748F7">
              <w:rPr>
                <w:rFonts w:ascii="GHEA Grapalat" w:hAnsi="GHEA Grapalat"/>
                <w:lang w:val="ru-RU"/>
              </w:rPr>
              <w:t>азмеры: Длина 3930 мм, Ширина — 1573 мм, Высота — 1480 мм</w:t>
            </w:r>
          </w:p>
          <w:p w14:paraId="20F57797"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Домик песочница должен представлять собой устойчивую конструкцию, обеспечивающую безопасные условия для </w:t>
            </w:r>
            <w:r w:rsidRPr="007748F7">
              <w:rPr>
                <w:rFonts w:ascii="GHEA Grapalat" w:hAnsi="GHEA Grapalat"/>
                <w:lang w:val="ru-RU"/>
              </w:rPr>
              <w:lastRenderedPageBreak/>
              <w:t>развивающих занятий на открытом воздухе.</w:t>
            </w:r>
          </w:p>
          <w:p w14:paraId="03F99122"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Конструкция должна обладать </w:t>
            </w:r>
            <w:proofErr w:type="gramStart"/>
            <w:r w:rsidRPr="007748F7">
              <w:rPr>
                <w:rFonts w:ascii="GHEA Grapalat" w:hAnsi="GHEA Grapalat"/>
                <w:lang w:val="ru-RU"/>
              </w:rPr>
              <w:t>высокой</w:t>
            </w:r>
            <w:proofErr w:type="gramEnd"/>
            <w:r w:rsidRPr="007748F7">
              <w:rPr>
                <w:rFonts w:ascii="GHEA Grapalat" w:hAnsi="GHEA Grapalat"/>
                <w:lang w:val="ru-RU"/>
              </w:rPr>
              <w:t xml:space="preserve"> </w:t>
            </w:r>
            <w:proofErr w:type="spellStart"/>
            <w:r w:rsidRPr="007748F7">
              <w:rPr>
                <w:rFonts w:ascii="GHEA Grapalat" w:hAnsi="GHEA Grapalat"/>
                <w:lang w:val="ru-RU"/>
              </w:rPr>
              <w:t>ударопрочностью</w:t>
            </w:r>
            <w:proofErr w:type="spellEnd"/>
            <w:r w:rsidRPr="007748F7">
              <w:rPr>
                <w:rFonts w:ascii="GHEA Grapalat" w:hAnsi="GHEA Grapalat"/>
                <w:lang w:val="ru-RU"/>
              </w:rPr>
              <w:t xml:space="preserve"> и </w:t>
            </w:r>
            <w:proofErr w:type="spellStart"/>
            <w:r w:rsidRPr="007748F7">
              <w:rPr>
                <w:rFonts w:ascii="GHEA Grapalat" w:hAnsi="GHEA Grapalat"/>
                <w:lang w:val="ru-RU"/>
              </w:rPr>
              <w:t>виброустойчивостью</w:t>
            </w:r>
            <w:proofErr w:type="spellEnd"/>
            <w:r w:rsidRPr="007748F7">
              <w:rPr>
                <w:rFonts w:ascii="GHEA Grapalat" w:hAnsi="GHEA Grapalat"/>
                <w:lang w:val="ru-RU"/>
              </w:rPr>
              <w:t xml:space="preserve">. Во избежание травм и </w:t>
            </w:r>
            <w:proofErr w:type="spellStart"/>
            <w:r w:rsidRPr="007748F7">
              <w:rPr>
                <w:rFonts w:ascii="GHEA Grapalat" w:hAnsi="GHEA Grapalat"/>
                <w:lang w:val="ru-RU"/>
              </w:rPr>
              <w:t>застревания</w:t>
            </w:r>
            <w:proofErr w:type="spellEnd"/>
            <w:r w:rsidRPr="007748F7">
              <w:rPr>
                <w:rFonts w:ascii="GHEA Grapalat" w:hAnsi="GHEA Grapalat"/>
                <w:lang w:val="ru-RU"/>
              </w:rPr>
              <w:t xml:space="preserve"> одежды и частей тела, изделие должно быть разработано и изготовлено в соответствии с требованиями ГОСТ </w:t>
            </w:r>
            <w:proofErr w:type="gramStart"/>
            <w:r w:rsidRPr="007748F7">
              <w:rPr>
                <w:rFonts w:ascii="GHEA Grapalat" w:hAnsi="GHEA Grapalat"/>
                <w:lang w:val="ru-RU"/>
              </w:rPr>
              <w:t>Р</w:t>
            </w:r>
            <w:proofErr w:type="gramEnd"/>
            <w:r w:rsidRPr="007748F7">
              <w:rPr>
                <w:rFonts w:ascii="GHEA Grapalat" w:hAnsi="GHEA Grapalat"/>
                <w:lang w:val="ru-RU"/>
              </w:rPr>
              <w:t xml:space="preserve"> 52169-2012. </w:t>
            </w:r>
          </w:p>
          <w:p w14:paraId="18417E73"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Изделие должно крепиться анкерными болтами к бетонному основанию или раме, либо должно иметь крепление в виде забетонированных стоек. Изделие должно быть антивандальным.</w:t>
            </w:r>
          </w:p>
          <w:p w14:paraId="239CC4FD"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Минимальный радиус закругления выступающих элементов изделия, доступных пользователю - не менее 3 мм.</w:t>
            </w:r>
          </w:p>
          <w:p w14:paraId="503DF520"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Выступающие части болтовых соединений должны быть защищены пластиковыми заглушками либо иным способом, предусмотренным требованиями ГОСТ </w:t>
            </w:r>
            <w:proofErr w:type="gramStart"/>
            <w:r w:rsidRPr="007748F7">
              <w:rPr>
                <w:rFonts w:ascii="GHEA Grapalat" w:hAnsi="GHEA Grapalat"/>
                <w:lang w:val="ru-RU"/>
              </w:rPr>
              <w:t>Р</w:t>
            </w:r>
            <w:proofErr w:type="gramEnd"/>
            <w:r w:rsidRPr="007748F7">
              <w:rPr>
                <w:rFonts w:ascii="GHEA Grapalat" w:hAnsi="GHEA Grapalat"/>
                <w:lang w:val="ru-RU"/>
              </w:rPr>
              <w:t xml:space="preserve"> 52169-2012 и позволяющими обеспечить безопасность конструкции.</w:t>
            </w:r>
          </w:p>
          <w:p w14:paraId="73F1B6F2"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Выступающие и доступные торцы труб при их наличии должны быть закрыты пластиковыми антивандальными заглушками.</w:t>
            </w:r>
          </w:p>
          <w:p w14:paraId="1B045874"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Анкерные болты либо крепежные изделия должны быть оцинкованы. </w:t>
            </w:r>
          </w:p>
          <w:p w14:paraId="43BCFFD0"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Каждое оборудование согласно ГОСТ </w:t>
            </w:r>
            <w:proofErr w:type="gramStart"/>
            <w:r w:rsidRPr="007748F7">
              <w:rPr>
                <w:rFonts w:ascii="GHEA Grapalat" w:hAnsi="GHEA Grapalat"/>
                <w:lang w:val="ru-RU"/>
              </w:rPr>
              <w:t>Р</w:t>
            </w:r>
            <w:proofErr w:type="gramEnd"/>
            <w:r w:rsidRPr="007748F7">
              <w:rPr>
                <w:rFonts w:ascii="GHEA Grapalat" w:hAnsi="GHEA Grapalat"/>
                <w:lang w:val="ru-RU"/>
              </w:rPr>
              <w:t xml:space="preserve"> 52169-2012 комплектуется табличкой информационной, на которой должна быть нанесена информация о производителе, месяце и годе изготовления, обозначение изделия.</w:t>
            </w:r>
          </w:p>
          <w:p w14:paraId="1DA40F31"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Домик должен состоять из следующих конструктивных элементов: крыша, стенка (4шт.), скамья, столешница, счеты. Габариты домика 1573*990*1480 мм (±20 мм). Крыша должна быть двухскатной. Размеры одного ската 900*800 мм (±20 мм). Скамья должна находиться на высоте 300±20 мм. Столешница должна находиться на высоте 510±20 мм. Размеры столешница и скамьи 990*300 мм (±20 мм). На одной из стенок должны находиться счеты. Счеты должны состоять из оси, пластиковых колец (6 шт.) и двух накладок. Ось должна представлять собой трубу с внешним диаметром не менее 18 мм, толщиной стенки не менее 1,5 мм и длиной 462±10 мм. Внешний диаметр пластикового кольца 108±10 мм, внутренний диаметр 37±10 мм, ширина 33±10 мм. Размеры накладки 505*265 мм (±20 мм). В боковых стенках домика должны быть пазы для закрепления в них скамьи и столешницы. Стенки, крыша, скамья и столешница должны быть изготовлены из фанеры ФСФ толщиной не менее 18 мм, и должны крепиться между собой </w:t>
            </w:r>
            <w:r w:rsidRPr="007748F7">
              <w:rPr>
                <w:rFonts w:ascii="GHEA Grapalat" w:hAnsi="GHEA Grapalat"/>
                <w:lang w:val="ru-RU"/>
              </w:rPr>
              <w:lastRenderedPageBreak/>
              <w:t>уголками со стороной угла не менее 55 мм и шириной не менее 50 мм, изготовленными из листовой стали толщиной не менее 2,5 мм. В углах домика должны находиться стойки угловые со стороной угла не менее 80 мм и длиной не менее 805 мм, изготовленные из листовой стали толщиной не менее 2,5 мм.</w:t>
            </w:r>
          </w:p>
          <w:p w14:paraId="274AEF10"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Песочница должна состоять из настила (2 шт.), передней панели (2 шт.) и боковой панели (2 шт.). Габариты песочницы 1490*1490*218 мм (±20 мм). Настил должен быть выполнен из фанеры ФСФ толщиной не менее 18 мм, габаритами 1490*202,5 мм. В настиле выполнены отверстия диаметром 12 мм в количестве 5 шт. Передняя панель должна быть выполнена из фанеры ФСФ толщиной не менее 18 мм, габаритами 1490*200 мм. В настиле выполнены отверстия диаметром 12 мм в количестве 12 шт., и паз для перемещения крышки песочницы. Боковая панель должна быть выполнена из фанеры ФСФ толщиной не менее 18 мм, габаритами 1454*200 мм. В боковой панели выполнены отверстия диаметром 12 мм в количестве 9 шт. В углах песочницы должны находиться стойки угловые со стороной угла не менее 80 мм и длиной не менее 805 мм, изготовленные из листовой стали толщиной не менее 2,5 мм. Лицевая передняя панель песочницы должна быть закреплены на два </w:t>
            </w:r>
            <w:proofErr w:type="spellStart"/>
            <w:r w:rsidRPr="007748F7">
              <w:rPr>
                <w:rFonts w:ascii="GHEA Grapalat" w:hAnsi="GHEA Grapalat"/>
                <w:lang w:val="ru-RU"/>
              </w:rPr>
              <w:t>грунтозацепа</w:t>
            </w:r>
            <w:proofErr w:type="spellEnd"/>
            <w:r w:rsidRPr="007748F7">
              <w:rPr>
                <w:rFonts w:ascii="GHEA Grapalat" w:hAnsi="GHEA Grapalat"/>
                <w:lang w:val="ru-RU"/>
              </w:rPr>
              <w:t>, габаритами 24*65*700 мм, которые представляют собой сварную конструкцию, изготовленную из листового металла толщиной стенки не менее 2,5 мм.</w:t>
            </w:r>
          </w:p>
          <w:p w14:paraId="062D6E81"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Габариты крышки песочницы 1593*1195*245 мм (±20 мм). Крыша должна быть выполнена из фанеры ФСФ толщиной не менее 15 мм, габаритами 1593*1195 мм. С короткой стороны крыши на расстоянии 25 мм выполнены два паза размерами не менее 150*35 мм. Расстояние между пазами 450 мм, расстояние от длинной стороны крыши до паза 222,5 мм. С другой короткой стороны крыши на расстоянии 33 мм выполнены два паза размерами не менее 50*28 мм. Расстояние между пазами 1090 мм, расстояние от длинной стороны крыши до паза 24,5 мм. Передняя стойка должна быть выполнена из фанеры ФСФ толщиной не менее 15 мм, габаритами 1075*230 мм. В передней стойке должен быть выполнен паз размерами 955*20 мм. Расстояние от короткой стороны стойки до паза 60. В передней стойке выполнены отверстия диаметром 10 мм в количестве 3 шт. Ребро должно быть выполнено из фанеры ФСФ толщиной не менее 15 мм, габаритами 1175*110 мм. В ребре выполнены отверстия диаметром 10 мм в количестве 5 шт. Боковое ребро должно быть выполнено из фанеры ФСФ толщиной не менее </w:t>
            </w:r>
            <w:r w:rsidRPr="007748F7">
              <w:rPr>
                <w:rFonts w:ascii="GHEA Grapalat" w:hAnsi="GHEA Grapalat"/>
                <w:lang w:val="ru-RU"/>
              </w:rPr>
              <w:lastRenderedPageBreak/>
              <w:t>15 мм, габаритами 1460*69 мм. В боковом ребре выполнены отверстия диаметром 10 мм в количестве 5 шт. Направляющая должна быть выполнена из фанеры ФСФ толщиной не менее 15 мм, габаритами 1360*25 мм. В направляющей выполнены отверстия диаметром 4 мм в количестве 9 шт. На крышу должны быть закреплены ролики с диметром колеса 30 мм. Крыша, передняя стойка, ребро и боковое ребро должны быть соединены между собой пластиковым уголком (16 шт.), размерами 55х55х35 мм.</w:t>
            </w:r>
          </w:p>
          <w:p w14:paraId="231BF1A0" w14:textId="17F5022A"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bookmarkEnd w:id="0"/>
    </w:tbl>
    <w:p w14:paraId="25062DDD" w14:textId="77777777" w:rsidR="00190084" w:rsidRPr="007748F7" w:rsidRDefault="00190084" w:rsidP="007748F7">
      <w:pPr>
        <w:spacing w:after="0" w:line="240" w:lineRule="auto"/>
        <w:jc w:val="both"/>
        <w:rPr>
          <w:rFonts w:ascii="GHEA Grapalat" w:hAnsi="GHEA Grapalat"/>
          <w:lang w:val="ru-RU"/>
        </w:rPr>
      </w:pPr>
    </w:p>
    <w:sectPr w:rsidR="00190084" w:rsidRPr="007748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EB3326"/>
    <w:multiLevelType w:val="multilevel"/>
    <w:tmpl w:val="F578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E36013"/>
    <w:multiLevelType w:val="hybridMultilevel"/>
    <w:tmpl w:val="F440EA9C"/>
    <w:lvl w:ilvl="0" w:tplc="B86462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E55055"/>
    <w:multiLevelType w:val="hybridMultilevel"/>
    <w:tmpl w:val="656651C6"/>
    <w:lvl w:ilvl="0" w:tplc="E64A41A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84"/>
    <w:rsid w:val="00000FFC"/>
    <w:rsid w:val="00056E8D"/>
    <w:rsid w:val="00076A11"/>
    <w:rsid w:val="00096303"/>
    <w:rsid w:val="000F133D"/>
    <w:rsid w:val="0010323C"/>
    <w:rsid w:val="00112500"/>
    <w:rsid w:val="00147BF9"/>
    <w:rsid w:val="00150575"/>
    <w:rsid w:val="00161A1A"/>
    <w:rsid w:val="0016323C"/>
    <w:rsid w:val="0017514D"/>
    <w:rsid w:val="00190084"/>
    <w:rsid w:val="001A3CDF"/>
    <w:rsid w:val="001C5963"/>
    <w:rsid w:val="001D241D"/>
    <w:rsid w:val="002157CA"/>
    <w:rsid w:val="00225046"/>
    <w:rsid w:val="00225FED"/>
    <w:rsid w:val="0024340C"/>
    <w:rsid w:val="00256654"/>
    <w:rsid w:val="00290F4E"/>
    <w:rsid w:val="002A3DDD"/>
    <w:rsid w:val="002C23C6"/>
    <w:rsid w:val="002C260F"/>
    <w:rsid w:val="002E6F07"/>
    <w:rsid w:val="003504F2"/>
    <w:rsid w:val="00351DB5"/>
    <w:rsid w:val="003609BF"/>
    <w:rsid w:val="003B73BB"/>
    <w:rsid w:val="00424B59"/>
    <w:rsid w:val="0042507D"/>
    <w:rsid w:val="00427E41"/>
    <w:rsid w:val="004413D0"/>
    <w:rsid w:val="00460FD9"/>
    <w:rsid w:val="004613DD"/>
    <w:rsid w:val="00475357"/>
    <w:rsid w:val="0049510F"/>
    <w:rsid w:val="004B009F"/>
    <w:rsid w:val="004D045A"/>
    <w:rsid w:val="004E0172"/>
    <w:rsid w:val="004F2E07"/>
    <w:rsid w:val="005A2185"/>
    <w:rsid w:val="005B0AC4"/>
    <w:rsid w:val="005F20C1"/>
    <w:rsid w:val="0060476B"/>
    <w:rsid w:val="00605937"/>
    <w:rsid w:val="00631C00"/>
    <w:rsid w:val="00671A1B"/>
    <w:rsid w:val="00677132"/>
    <w:rsid w:val="0069115A"/>
    <w:rsid w:val="006971AD"/>
    <w:rsid w:val="006A51E3"/>
    <w:rsid w:val="006B1C7A"/>
    <w:rsid w:val="006D7502"/>
    <w:rsid w:val="006F3D9D"/>
    <w:rsid w:val="006F7661"/>
    <w:rsid w:val="00700C19"/>
    <w:rsid w:val="007061FB"/>
    <w:rsid w:val="007724A5"/>
    <w:rsid w:val="007739BE"/>
    <w:rsid w:val="007748F7"/>
    <w:rsid w:val="00775A55"/>
    <w:rsid w:val="00776FB7"/>
    <w:rsid w:val="007A188B"/>
    <w:rsid w:val="007A5358"/>
    <w:rsid w:val="007C245A"/>
    <w:rsid w:val="007F30AB"/>
    <w:rsid w:val="007F39FE"/>
    <w:rsid w:val="0080401D"/>
    <w:rsid w:val="008059B3"/>
    <w:rsid w:val="00824771"/>
    <w:rsid w:val="00827F25"/>
    <w:rsid w:val="00864470"/>
    <w:rsid w:val="00876052"/>
    <w:rsid w:val="00886B34"/>
    <w:rsid w:val="008B0194"/>
    <w:rsid w:val="008B1BCA"/>
    <w:rsid w:val="008B6038"/>
    <w:rsid w:val="00900262"/>
    <w:rsid w:val="0090273B"/>
    <w:rsid w:val="0092347D"/>
    <w:rsid w:val="00923E14"/>
    <w:rsid w:val="00933217"/>
    <w:rsid w:val="0093497C"/>
    <w:rsid w:val="00944FCB"/>
    <w:rsid w:val="009644CC"/>
    <w:rsid w:val="00974960"/>
    <w:rsid w:val="00977E4F"/>
    <w:rsid w:val="009B040D"/>
    <w:rsid w:val="009D108D"/>
    <w:rsid w:val="009D24E0"/>
    <w:rsid w:val="00A2482F"/>
    <w:rsid w:val="00A54D73"/>
    <w:rsid w:val="00A94B2A"/>
    <w:rsid w:val="00AB1023"/>
    <w:rsid w:val="00AB37A1"/>
    <w:rsid w:val="00AD3C36"/>
    <w:rsid w:val="00AE5AC2"/>
    <w:rsid w:val="00AE6252"/>
    <w:rsid w:val="00AF77EC"/>
    <w:rsid w:val="00B11886"/>
    <w:rsid w:val="00B11AA3"/>
    <w:rsid w:val="00B27594"/>
    <w:rsid w:val="00B43E46"/>
    <w:rsid w:val="00B51D2F"/>
    <w:rsid w:val="00B64D06"/>
    <w:rsid w:val="00B83980"/>
    <w:rsid w:val="00BA0A88"/>
    <w:rsid w:val="00BB7F5F"/>
    <w:rsid w:val="00BC730B"/>
    <w:rsid w:val="00BD5F6C"/>
    <w:rsid w:val="00BE40AA"/>
    <w:rsid w:val="00BE58D5"/>
    <w:rsid w:val="00C07AFB"/>
    <w:rsid w:val="00C13735"/>
    <w:rsid w:val="00C13858"/>
    <w:rsid w:val="00C20F7C"/>
    <w:rsid w:val="00C26D05"/>
    <w:rsid w:val="00C42646"/>
    <w:rsid w:val="00C6371C"/>
    <w:rsid w:val="00C731D3"/>
    <w:rsid w:val="00C93028"/>
    <w:rsid w:val="00CB4439"/>
    <w:rsid w:val="00CF4527"/>
    <w:rsid w:val="00D1786E"/>
    <w:rsid w:val="00D60ECE"/>
    <w:rsid w:val="00D85D5D"/>
    <w:rsid w:val="00DA22DD"/>
    <w:rsid w:val="00DD1C3C"/>
    <w:rsid w:val="00DE3EBB"/>
    <w:rsid w:val="00E05FF9"/>
    <w:rsid w:val="00E11816"/>
    <w:rsid w:val="00E26786"/>
    <w:rsid w:val="00E40B0B"/>
    <w:rsid w:val="00E53D57"/>
    <w:rsid w:val="00E752BE"/>
    <w:rsid w:val="00E76084"/>
    <w:rsid w:val="00E77E36"/>
    <w:rsid w:val="00E91D4D"/>
    <w:rsid w:val="00EC1412"/>
    <w:rsid w:val="00ED092F"/>
    <w:rsid w:val="00ED2A8B"/>
    <w:rsid w:val="00ED6DE0"/>
    <w:rsid w:val="00EE3C86"/>
    <w:rsid w:val="00EF76B5"/>
    <w:rsid w:val="00F360AA"/>
    <w:rsid w:val="00F51977"/>
    <w:rsid w:val="00F7141E"/>
    <w:rsid w:val="00F933BC"/>
    <w:rsid w:val="00FC399D"/>
    <w:rsid w:val="00FC7449"/>
    <w:rsid w:val="00FF6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E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1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5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F76B5"/>
    <w:rPr>
      <w:b/>
      <w:bCs/>
    </w:rPr>
  </w:style>
  <w:style w:type="paragraph" w:customStyle="1" w:styleId="ConsPlusNormal">
    <w:name w:val="ConsPlusNormal"/>
    <w:link w:val="ConsPlusNormal0"/>
    <w:qFormat/>
    <w:rsid w:val="005A2185"/>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ConsPlusNormal0">
    <w:name w:val="ConsPlusNormal Знак"/>
    <w:link w:val="ConsPlusNormal"/>
    <w:locked/>
    <w:rsid w:val="005A2185"/>
    <w:rPr>
      <w:rFonts w:ascii="Calibri" w:eastAsia="Times New Roman" w:hAnsi="Calibri" w:cs="Calibri"/>
      <w:szCs w:val="20"/>
      <w:lang w:val="ru-RU" w:eastAsia="ru-RU"/>
    </w:rPr>
  </w:style>
  <w:style w:type="character" w:customStyle="1" w:styleId="30">
    <w:name w:val="Заголовок 3 Знак"/>
    <w:basedOn w:val="a0"/>
    <w:link w:val="3"/>
    <w:uiPriority w:val="9"/>
    <w:rsid w:val="00EC1412"/>
    <w:rPr>
      <w:rFonts w:ascii="Times New Roman" w:eastAsia="Times New Roman" w:hAnsi="Times New Roman" w:cs="Times New Roman"/>
      <w:b/>
      <w:bCs/>
      <w:sz w:val="27"/>
      <w:szCs w:val="27"/>
    </w:rPr>
  </w:style>
  <w:style w:type="character" w:styleId="a5">
    <w:name w:val="Subtle Emphasis"/>
    <w:basedOn w:val="a0"/>
    <w:uiPriority w:val="19"/>
    <w:qFormat/>
    <w:rsid w:val="00DD1C3C"/>
    <w:rPr>
      <w:i/>
      <w:iCs/>
      <w:color w:val="808080" w:themeColor="text1" w:themeTint="7F"/>
    </w:rPr>
  </w:style>
  <w:style w:type="character" w:customStyle="1" w:styleId="docdata">
    <w:name w:val="docdata"/>
    <w:aliases w:val="docy,v5,1125,bqiaagaaeyqcaaagiaiaaapmawaabdodaaaaaaaaaaaaaaaaaaaaaaaaaaaaaaaaaaaaaaaaaaaaaaaaaaaaaaaaaaaaaaaaaaaaaaaaaaaaaaaaaaaaaaaaaaaaaaaaaaaaaaaaaaaaaaaaaaaaaaaaaaaaaaaaaaaaaaaaaaaaaaaaaaaaaaaaaaaaaaaaaaaaaaaaaaaaaaaaaaaaaaaaaaaaaaaaaaaaaaaa"/>
    <w:basedOn w:val="a0"/>
    <w:rsid w:val="007A188B"/>
  </w:style>
  <w:style w:type="paragraph" w:styleId="a6">
    <w:name w:val="List Paragraph"/>
    <w:basedOn w:val="a"/>
    <w:uiPriority w:val="34"/>
    <w:qFormat/>
    <w:rsid w:val="007A188B"/>
    <w:pPr>
      <w:suppressAutoHyphens/>
      <w:spacing w:after="0" w:line="240" w:lineRule="auto"/>
      <w:ind w:left="720"/>
      <w:contextualSpacing/>
    </w:pPr>
    <w:rPr>
      <w:rFonts w:ascii="Times New Roman" w:eastAsia="Times New Roman" w:hAnsi="Times New Roman" w:cs="Times New Roman"/>
      <w:sz w:val="24"/>
      <w:szCs w:val="24"/>
      <w:lang w:val="ru-RU" w:eastAsia="ar-SA"/>
    </w:rPr>
  </w:style>
  <w:style w:type="paragraph" w:styleId="a7">
    <w:name w:val="Balloon Text"/>
    <w:basedOn w:val="a"/>
    <w:link w:val="a8"/>
    <w:uiPriority w:val="99"/>
    <w:semiHidden/>
    <w:unhideWhenUsed/>
    <w:rsid w:val="00BC73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73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1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5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F76B5"/>
    <w:rPr>
      <w:b/>
      <w:bCs/>
    </w:rPr>
  </w:style>
  <w:style w:type="paragraph" w:customStyle="1" w:styleId="ConsPlusNormal">
    <w:name w:val="ConsPlusNormal"/>
    <w:link w:val="ConsPlusNormal0"/>
    <w:qFormat/>
    <w:rsid w:val="005A2185"/>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ConsPlusNormal0">
    <w:name w:val="ConsPlusNormal Знак"/>
    <w:link w:val="ConsPlusNormal"/>
    <w:locked/>
    <w:rsid w:val="005A2185"/>
    <w:rPr>
      <w:rFonts w:ascii="Calibri" w:eastAsia="Times New Roman" w:hAnsi="Calibri" w:cs="Calibri"/>
      <w:szCs w:val="20"/>
      <w:lang w:val="ru-RU" w:eastAsia="ru-RU"/>
    </w:rPr>
  </w:style>
  <w:style w:type="character" w:customStyle="1" w:styleId="30">
    <w:name w:val="Заголовок 3 Знак"/>
    <w:basedOn w:val="a0"/>
    <w:link w:val="3"/>
    <w:uiPriority w:val="9"/>
    <w:rsid w:val="00EC1412"/>
    <w:rPr>
      <w:rFonts w:ascii="Times New Roman" w:eastAsia="Times New Roman" w:hAnsi="Times New Roman" w:cs="Times New Roman"/>
      <w:b/>
      <w:bCs/>
      <w:sz w:val="27"/>
      <w:szCs w:val="27"/>
    </w:rPr>
  </w:style>
  <w:style w:type="character" w:styleId="a5">
    <w:name w:val="Subtle Emphasis"/>
    <w:basedOn w:val="a0"/>
    <w:uiPriority w:val="19"/>
    <w:qFormat/>
    <w:rsid w:val="00DD1C3C"/>
    <w:rPr>
      <w:i/>
      <w:iCs/>
      <w:color w:val="808080" w:themeColor="text1" w:themeTint="7F"/>
    </w:rPr>
  </w:style>
  <w:style w:type="character" w:customStyle="1" w:styleId="docdata">
    <w:name w:val="docdata"/>
    <w:aliases w:val="docy,v5,1125,bqiaagaaeyqcaaagiaiaaapmawaabdodaaaaaaaaaaaaaaaaaaaaaaaaaaaaaaaaaaaaaaaaaaaaaaaaaaaaaaaaaaaaaaaaaaaaaaaaaaaaaaaaaaaaaaaaaaaaaaaaaaaaaaaaaaaaaaaaaaaaaaaaaaaaaaaaaaaaaaaaaaaaaaaaaaaaaaaaaaaaaaaaaaaaaaaaaaaaaaaaaaaaaaaaaaaaaaaaaaaaaaaa"/>
    <w:basedOn w:val="a0"/>
    <w:rsid w:val="007A188B"/>
  </w:style>
  <w:style w:type="paragraph" w:styleId="a6">
    <w:name w:val="List Paragraph"/>
    <w:basedOn w:val="a"/>
    <w:uiPriority w:val="34"/>
    <w:qFormat/>
    <w:rsid w:val="007A188B"/>
    <w:pPr>
      <w:suppressAutoHyphens/>
      <w:spacing w:after="0" w:line="240" w:lineRule="auto"/>
      <w:ind w:left="720"/>
      <w:contextualSpacing/>
    </w:pPr>
    <w:rPr>
      <w:rFonts w:ascii="Times New Roman" w:eastAsia="Times New Roman" w:hAnsi="Times New Roman" w:cs="Times New Roman"/>
      <w:sz w:val="24"/>
      <w:szCs w:val="24"/>
      <w:lang w:val="ru-RU" w:eastAsia="ar-SA"/>
    </w:rPr>
  </w:style>
  <w:style w:type="paragraph" w:styleId="a7">
    <w:name w:val="Balloon Text"/>
    <w:basedOn w:val="a"/>
    <w:link w:val="a8"/>
    <w:uiPriority w:val="99"/>
    <w:semiHidden/>
    <w:unhideWhenUsed/>
    <w:rsid w:val="00BC73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73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3339">
      <w:bodyDiv w:val="1"/>
      <w:marLeft w:val="0"/>
      <w:marRight w:val="0"/>
      <w:marTop w:val="0"/>
      <w:marBottom w:val="0"/>
      <w:divBdr>
        <w:top w:val="none" w:sz="0" w:space="0" w:color="auto"/>
        <w:left w:val="none" w:sz="0" w:space="0" w:color="auto"/>
        <w:bottom w:val="none" w:sz="0" w:space="0" w:color="auto"/>
        <w:right w:val="none" w:sz="0" w:space="0" w:color="auto"/>
      </w:divBdr>
    </w:div>
    <w:div w:id="26225107">
      <w:bodyDiv w:val="1"/>
      <w:marLeft w:val="0"/>
      <w:marRight w:val="0"/>
      <w:marTop w:val="0"/>
      <w:marBottom w:val="0"/>
      <w:divBdr>
        <w:top w:val="none" w:sz="0" w:space="0" w:color="auto"/>
        <w:left w:val="none" w:sz="0" w:space="0" w:color="auto"/>
        <w:bottom w:val="none" w:sz="0" w:space="0" w:color="auto"/>
        <w:right w:val="none" w:sz="0" w:space="0" w:color="auto"/>
      </w:divBdr>
    </w:div>
    <w:div w:id="142813734">
      <w:bodyDiv w:val="1"/>
      <w:marLeft w:val="0"/>
      <w:marRight w:val="0"/>
      <w:marTop w:val="0"/>
      <w:marBottom w:val="0"/>
      <w:divBdr>
        <w:top w:val="none" w:sz="0" w:space="0" w:color="auto"/>
        <w:left w:val="none" w:sz="0" w:space="0" w:color="auto"/>
        <w:bottom w:val="none" w:sz="0" w:space="0" w:color="auto"/>
        <w:right w:val="none" w:sz="0" w:space="0" w:color="auto"/>
      </w:divBdr>
    </w:div>
    <w:div w:id="280304517">
      <w:bodyDiv w:val="1"/>
      <w:marLeft w:val="0"/>
      <w:marRight w:val="0"/>
      <w:marTop w:val="0"/>
      <w:marBottom w:val="0"/>
      <w:divBdr>
        <w:top w:val="none" w:sz="0" w:space="0" w:color="auto"/>
        <w:left w:val="none" w:sz="0" w:space="0" w:color="auto"/>
        <w:bottom w:val="none" w:sz="0" w:space="0" w:color="auto"/>
        <w:right w:val="none" w:sz="0" w:space="0" w:color="auto"/>
      </w:divBdr>
    </w:div>
    <w:div w:id="394552169">
      <w:bodyDiv w:val="1"/>
      <w:marLeft w:val="0"/>
      <w:marRight w:val="0"/>
      <w:marTop w:val="0"/>
      <w:marBottom w:val="0"/>
      <w:divBdr>
        <w:top w:val="none" w:sz="0" w:space="0" w:color="auto"/>
        <w:left w:val="none" w:sz="0" w:space="0" w:color="auto"/>
        <w:bottom w:val="none" w:sz="0" w:space="0" w:color="auto"/>
        <w:right w:val="none" w:sz="0" w:space="0" w:color="auto"/>
      </w:divBdr>
    </w:div>
    <w:div w:id="396637191">
      <w:bodyDiv w:val="1"/>
      <w:marLeft w:val="0"/>
      <w:marRight w:val="0"/>
      <w:marTop w:val="0"/>
      <w:marBottom w:val="0"/>
      <w:divBdr>
        <w:top w:val="none" w:sz="0" w:space="0" w:color="auto"/>
        <w:left w:val="none" w:sz="0" w:space="0" w:color="auto"/>
        <w:bottom w:val="none" w:sz="0" w:space="0" w:color="auto"/>
        <w:right w:val="none" w:sz="0" w:space="0" w:color="auto"/>
      </w:divBdr>
    </w:div>
    <w:div w:id="414977085">
      <w:bodyDiv w:val="1"/>
      <w:marLeft w:val="0"/>
      <w:marRight w:val="0"/>
      <w:marTop w:val="0"/>
      <w:marBottom w:val="0"/>
      <w:divBdr>
        <w:top w:val="none" w:sz="0" w:space="0" w:color="auto"/>
        <w:left w:val="none" w:sz="0" w:space="0" w:color="auto"/>
        <w:bottom w:val="none" w:sz="0" w:space="0" w:color="auto"/>
        <w:right w:val="none" w:sz="0" w:space="0" w:color="auto"/>
      </w:divBdr>
    </w:div>
    <w:div w:id="446436388">
      <w:bodyDiv w:val="1"/>
      <w:marLeft w:val="0"/>
      <w:marRight w:val="0"/>
      <w:marTop w:val="0"/>
      <w:marBottom w:val="0"/>
      <w:divBdr>
        <w:top w:val="none" w:sz="0" w:space="0" w:color="auto"/>
        <w:left w:val="none" w:sz="0" w:space="0" w:color="auto"/>
        <w:bottom w:val="none" w:sz="0" w:space="0" w:color="auto"/>
        <w:right w:val="none" w:sz="0" w:space="0" w:color="auto"/>
      </w:divBdr>
    </w:div>
    <w:div w:id="465394993">
      <w:bodyDiv w:val="1"/>
      <w:marLeft w:val="0"/>
      <w:marRight w:val="0"/>
      <w:marTop w:val="0"/>
      <w:marBottom w:val="0"/>
      <w:divBdr>
        <w:top w:val="none" w:sz="0" w:space="0" w:color="auto"/>
        <w:left w:val="none" w:sz="0" w:space="0" w:color="auto"/>
        <w:bottom w:val="none" w:sz="0" w:space="0" w:color="auto"/>
        <w:right w:val="none" w:sz="0" w:space="0" w:color="auto"/>
      </w:divBdr>
    </w:div>
    <w:div w:id="515004460">
      <w:bodyDiv w:val="1"/>
      <w:marLeft w:val="0"/>
      <w:marRight w:val="0"/>
      <w:marTop w:val="0"/>
      <w:marBottom w:val="0"/>
      <w:divBdr>
        <w:top w:val="none" w:sz="0" w:space="0" w:color="auto"/>
        <w:left w:val="none" w:sz="0" w:space="0" w:color="auto"/>
        <w:bottom w:val="none" w:sz="0" w:space="0" w:color="auto"/>
        <w:right w:val="none" w:sz="0" w:space="0" w:color="auto"/>
      </w:divBdr>
    </w:div>
    <w:div w:id="568224071">
      <w:bodyDiv w:val="1"/>
      <w:marLeft w:val="0"/>
      <w:marRight w:val="0"/>
      <w:marTop w:val="0"/>
      <w:marBottom w:val="0"/>
      <w:divBdr>
        <w:top w:val="none" w:sz="0" w:space="0" w:color="auto"/>
        <w:left w:val="none" w:sz="0" w:space="0" w:color="auto"/>
        <w:bottom w:val="none" w:sz="0" w:space="0" w:color="auto"/>
        <w:right w:val="none" w:sz="0" w:space="0" w:color="auto"/>
      </w:divBdr>
    </w:div>
    <w:div w:id="676224925">
      <w:bodyDiv w:val="1"/>
      <w:marLeft w:val="0"/>
      <w:marRight w:val="0"/>
      <w:marTop w:val="0"/>
      <w:marBottom w:val="0"/>
      <w:divBdr>
        <w:top w:val="none" w:sz="0" w:space="0" w:color="auto"/>
        <w:left w:val="none" w:sz="0" w:space="0" w:color="auto"/>
        <w:bottom w:val="none" w:sz="0" w:space="0" w:color="auto"/>
        <w:right w:val="none" w:sz="0" w:space="0" w:color="auto"/>
      </w:divBdr>
    </w:div>
    <w:div w:id="692149254">
      <w:bodyDiv w:val="1"/>
      <w:marLeft w:val="0"/>
      <w:marRight w:val="0"/>
      <w:marTop w:val="0"/>
      <w:marBottom w:val="0"/>
      <w:divBdr>
        <w:top w:val="none" w:sz="0" w:space="0" w:color="auto"/>
        <w:left w:val="none" w:sz="0" w:space="0" w:color="auto"/>
        <w:bottom w:val="none" w:sz="0" w:space="0" w:color="auto"/>
        <w:right w:val="none" w:sz="0" w:space="0" w:color="auto"/>
      </w:divBdr>
    </w:div>
    <w:div w:id="759643702">
      <w:bodyDiv w:val="1"/>
      <w:marLeft w:val="0"/>
      <w:marRight w:val="0"/>
      <w:marTop w:val="0"/>
      <w:marBottom w:val="0"/>
      <w:divBdr>
        <w:top w:val="none" w:sz="0" w:space="0" w:color="auto"/>
        <w:left w:val="none" w:sz="0" w:space="0" w:color="auto"/>
        <w:bottom w:val="none" w:sz="0" w:space="0" w:color="auto"/>
        <w:right w:val="none" w:sz="0" w:space="0" w:color="auto"/>
      </w:divBdr>
    </w:div>
    <w:div w:id="833573641">
      <w:bodyDiv w:val="1"/>
      <w:marLeft w:val="0"/>
      <w:marRight w:val="0"/>
      <w:marTop w:val="0"/>
      <w:marBottom w:val="0"/>
      <w:divBdr>
        <w:top w:val="none" w:sz="0" w:space="0" w:color="auto"/>
        <w:left w:val="none" w:sz="0" w:space="0" w:color="auto"/>
        <w:bottom w:val="none" w:sz="0" w:space="0" w:color="auto"/>
        <w:right w:val="none" w:sz="0" w:space="0" w:color="auto"/>
      </w:divBdr>
    </w:div>
    <w:div w:id="1049231836">
      <w:bodyDiv w:val="1"/>
      <w:marLeft w:val="0"/>
      <w:marRight w:val="0"/>
      <w:marTop w:val="0"/>
      <w:marBottom w:val="0"/>
      <w:divBdr>
        <w:top w:val="none" w:sz="0" w:space="0" w:color="auto"/>
        <w:left w:val="none" w:sz="0" w:space="0" w:color="auto"/>
        <w:bottom w:val="none" w:sz="0" w:space="0" w:color="auto"/>
        <w:right w:val="none" w:sz="0" w:space="0" w:color="auto"/>
      </w:divBdr>
    </w:div>
    <w:div w:id="1072434017">
      <w:bodyDiv w:val="1"/>
      <w:marLeft w:val="0"/>
      <w:marRight w:val="0"/>
      <w:marTop w:val="0"/>
      <w:marBottom w:val="0"/>
      <w:divBdr>
        <w:top w:val="none" w:sz="0" w:space="0" w:color="auto"/>
        <w:left w:val="none" w:sz="0" w:space="0" w:color="auto"/>
        <w:bottom w:val="none" w:sz="0" w:space="0" w:color="auto"/>
        <w:right w:val="none" w:sz="0" w:space="0" w:color="auto"/>
      </w:divBdr>
    </w:div>
    <w:div w:id="1144155834">
      <w:bodyDiv w:val="1"/>
      <w:marLeft w:val="0"/>
      <w:marRight w:val="0"/>
      <w:marTop w:val="0"/>
      <w:marBottom w:val="0"/>
      <w:divBdr>
        <w:top w:val="none" w:sz="0" w:space="0" w:color="auto"/>
        <w:left w:val="none" w:sz="0" w:space="0" w:color="auto"/>
        <w:bottom w:val="none" w:sz="0" w:space="0" w:color="auto"/>
        <w:right w:val="none" w:sz="0" w:space="0" w:color="auto"/>
      </w:divBdr>
    </w:div>
    <w:div w:id="1147435895">
      <w:bodyDiv w:val="1"/>
      <w:marLeft w:val="0"/>
      <w:marRight w:val="0"/>
      <w:marTop w:val="0"/>
      <w:marBottom w:val="0"/>
      <w:divBdr>
        <w:top w:val="none" w:sz="0" w:space="0" w:color="auto"/>
        <w:left w:val="none" w:sz="0" w:space="0" w:color="auto"/>
        <w:bottom w:val="none" w:sz="0" w:space="0" w:color="auto"/>
        <w:right w:val="none" w:sz="0" w:space="0" w:color="auto"/>
      </w:divBdr>
    </w:div>
    <w:div w:id="1199469093">
      <w:bodyDiv w:val="1"/>
      <w:marLeft w:val="0"/>
      <w:marRight w:val="0"/>
      <w:marTop w:val="0"/>
      <w:marBottom w:val="0"/>
      <w:divBdr>
        <w:top w:val="none" w:sz="0" w:space="0" w:color="auto"/>
        <w:left w:val="none" w:sz="0" w:space="0" w:color="auto"/>
        <w:bottom w:val="none" w:sz="0" w:space="0" w:color="auto"/>
        <w:right w:val="none" w:sz="0" w:space="0" w:color="auto"/>
      </w:divBdr>
    </w:div>
    <w:div w:id="1200389887">
      <w:bodyDiv w:val="1"/>
      <w:marLeft w:val="0"/>
      <w:marRight w:val="0"/>
      <w:marTop w:val="0"/>
      <w:marBottom w:val="0"/>
      <w:divBdr>
        <w:top w:val="none" w:sz="0" w:space="0" w:color="auto"/>
        <w:left w:val="none" w:sz="0" w:space="0" w:color="auto"/>
        <w:bottom w:val="none" w:sz="0" w:space="0" w:color="auto"/>
        <w:right w:val="none" w:sz="0" w:space="0" w:color="auto"/>
      </w:divBdr>
    </w:div>
    <w:div w:id="1234898099">
      <w:bodyDiv w:val="1"/>
      <w:marLeft w:val="0"/>
      <w:marRight w:val="0"/>
      <w:marTop w:val="0"/>
      <w:marBottom w:val="0"/>
      <w:divBdr>
        <w:top w:val="none" w:sz="0" w:space="0" w:color="auto"/>
        <w:left w:val="none" w:sz="0" w:space="0" w:color="auto"/>
        <w:bottom w:val="none" w:sz="0" w:space="0" w:color="auto"/>
        <w:right w:val="none" w:sz="0" w:space="0" w:color="auto"/>
      </w:divBdr>
    </w:div>
    <w:div w:id="1265917189">
      <w:bodyDiv w:val="1"/>
      <w:marLeft w:val="0"/>
      <w:marRight w:val="0"/>
      <w:marTop w:val="0"/>
      <w:marBottom w:val="0"/>
      <w:divBdr>
        <w:top w:val="none" w:sz="0" w:space="0" w:color="auto"/>
        <w:left w:val="none" w:sz="0" w:space="0" w:color="auto"/>
        <w:bottom w:val="none" w:sz="0" w:space="0" w:color="auto"/>
        <w:right w:val="none" w:sz="0" w:space="0" w:color="auto"/>
      </w:divBdr>
    </w:div>
    <w:div w:id="1276445274">
      <w:bodyDiv w:val="1"/>
      <w:marLeft w:val="0"/>
      <w:marRight w:val="0"/>
      <w:marTop w:val="0"/>
      <w:marBottom w:val="0"/>
      <w:divBdr>
        <w:top w:val="none" w:sz="0" w:space="0" w:color="auto"/>
        <w:left w:val="none" w:sz="0" w:space="0" w:color="auto"/>
        <w:bottom w:val="none" w:sz="0" w:space="0" w:color="auto"/>
        <w:right w:val="none" w:sz="0" w:space="0" w:color="auto"/>
      </w:divBdr>
    </w:div>
    <w:div w:id="1312052120">
      <w:bodyDiv w:val="1"/>
      <w:marLeft w:val="0"/>
      <w:marRight w:val="0"/>
      <w:marTop w:val="0"/>
      <w:marBottom w:val="0"/>
      <w:divBdr>
        <w:top w:val="none" w:sz="0" w:space="0" w:color="auto"/>
        <w:left w:val="none" w:sz="0" w:space="0" w:color="auto"/>
        <w:bottom w:val="none" w:sz="0" w:space="0" w:color="auto"/>
        <w:right w:val="none" w:sz="0" w:space="0" w:color="auto"/>
      </w:divBdr>
    </w:div>
    <w:div w:id="1378970373">
      <w:bodyDiv w:val="1"/>
      <w:marLeft w:val="0"/>
      <w:marRight w:val="0"/>
      <w:marTop w:val="0"/>
      <w:marBottom w:val="0"/>
      <w:divBdr>
        <w:top w:val="none" w:sz="0" w:space="0" w:color="auto"/>
        <w:left w:val="none" w:sz="0" w:space="0" w:color="auto"/>
        <w:bottom w:val="none" w:sz="0" w:space="0" w:color="auto"/>
        <w:right w:val="none" w:sz="0" w:space="0" w:color="auto"/>
      </w:divBdr>
    </w:div>
    <w:div w:id="1387560296">
      <w:bodyDiv w:val="1"/>
      <w:marLeft w:val="0"/>
      <w:marRight w:val="0"/>
      <w:marTop w:val="0"/>
      <w:marBottom w:val="0"/>
      <w:divBdr>
        <w:top w:val="none" w:sz="0" w:space="0" w:color="auto"/>
        <w:left w:val="none" w:sz="0" w:space="0" w:color="auto"/>
        <w:bottom w:val="none" w:sz="0" w:space="0" w:color="auto"/>
        <w:right w:val="none" w:sz="0" w:space="0" w:color="auto"/>
      </w:divBdr>
    </w:div>
    <w:div w:id="1426414206">
      <w:bodyDiv w:val="1"/>
      <w:marLeft w:val="0"/>
      <w:marRight w:val="0"/>
      <w:marTop w:val="0"/>
      <w:marBottom w:val="0"/>
      <w:divBdr>
        <w:top w:val="none" w:sz="0" w:space="0" w:color="auto"/>
        <w:left w:val="none" w:sz="0" w:space="0" w:color="auto"/>
        <w:bottom w:val="none" w:sz="0" w:space="0" w:color="auto"/>
        <w:right w:val="none" w:sz="0" w:space="0" w:color="auto"/>
      </w:divBdr>
    </w:div>
    <w:div w:id="1448617174">
      <w:bodyDiv w:val="1"/>
      <w:marLeft w:val="0"/>
      <w:marRight w:val="0"/>
      <w:marTop w:val="0"/>
      <w:marBottom w:val="0"/>
      <w:divBdr>
        <w:top w:val="none" w:sz="0" w:space="0" w:color="auto"/>
        <w:left w:val="none" w:sz="0" w:space="0" w:color="auto"/>
        <w:bottom w:val="none" w:sz="0" w:space="0" w:color="auto"/>
        <w:right w:val="none" w:sz="0" w:space="0" w:color="auto"/>
      </w:divBdr>
      <w:divsChild>
        <w:div w:id="1662003093">
          <w:marLeft w:val="0"/>
          <w:marRight w:val="0"/>
          <w:marTop w:val="0"/>
          <w:marBottom w:val="180"/>
          <w:divBdr>
            <w:top w:val="none" w:sz="0" w:space="0" w:color="auto"/>
            <w:left w:val="none" w:sz="0" w:space="0" w:color="auto"/>
            <w:bottom w:val="none" w:sz="0" w:space="0" w:color="auto"/>
            <w:right w:val="none" w:sz="0" w:space="0" w:color="auto"/>
          </w:divBdr>
          <w:divsChild>
            <w:div w:id="854852200">
              <w:marLeft w:val="0"/>
              <w:marRight w:val="0"/>
              <w:marTop w:val="0"/>
              <w:marBottom w:val="0"/>
              <w:divBdr>
                <w:top w:val="none" w:sz="0" w:space="0" w:color="auto"/>
                <w:left w:val="none" w:sz="0" w:space="0" w:color="auto"/>
                <w:bottom w:val="none" w:sz="0" w:space="0" w:color="auto"/>
                <w:right w:val="none" w:sz="0" w:space="0" w:color="auto"/>
              </w:divBdr>
              <w:divsChild>
                <w:div w:id="1117290333">
                  <w:marLeft w:val="0"/>
                  <w:marRight w:val="0"/>
                  <w:marTop w:val="0"/>
                  <w:marBottom w:val="0"/>
                  <w:divBdr>
                    <w:top w:val="none" w:sz="0" w:space="0" w:color="auto"/>
                    <w:left w:val="none" w:sz="0" w:space="0" w:color="auto"/>
                    <w:bottom w:val="none" w:sz="0" w:space="0" w:color="auto"/>
                    <w:right w:val="none" w:sz="0" w:space="0" w:color="auto"/>
                  </w:divBdr>
                  <w:divsChild>
                    <w:div w:id="1908033523">
                      <w:marLeft w:val="0"/>
                      <w:marRight w:val="0"/>
                      <w:marTop w:val="0"/>
                      <w:marBottom w:val="0"/>
                      <w:divBdr>
                        <w:top w:val="none" w:sz="0" w:space="0" w:color="auto"/>
                        <w:left w:val="none" w:sz="0" w:space="0" w:color="auto"/>
                        <w:bottom w:val="none" w:sz="0" w:space="0" w:color="auto"/>
                        <w:right w:val="none" w:sz="0" w:space="0" w:color="auto"/>
                      </w:divBdr>
                      <w:divsChild>
                        <w:div w:id="1018509666">
                          <w:marLeft w:val="0"/>
                          <w:marRight w:val="0"/>
                          <w:marTop w:val="0"/>
                          <w:marBottom w:val="0"/>
                          <w:divBdr>
                            <w:top w:val="none" w:sz="0" w:space="0" w:color="auto"/>
                            <w:left w:val="none" w:sz="0" w:space="0" w:color="auto"/>
                            <w:bottom w:val="none" w:sz="0" w:space="0" w:color="auto"/>
                            <w:right w:val="none" w:sz="0" w:space="0" w:color="auto"/>
                          </w:divBdr>
                          <w:divsChild>
                            <w:div w:id="1045527140">
                              <w:marLeft w:val="0"/>
                              <w:marRight w:val="0"/>
                              <w:marTop w:val="0"/>
                              <w:marBottom w:val="0"/>
                              <w:divBdr>
                                <w:top w:val="none" w:sz="0" w:space="0" w:color="auto"/>
                                <w:left w:val="none" w:sz="0" w:space="0" w:color="auto"/>
                                <w:bottom w:val="none" w:sz="0" w:space="0" w:color="auto"/>
                                <w:right w:val="none" w:sz="0" w:space="0" w:color="auto"/>
                              </w:divBdr>
                            </w:div>
                            <w:div w:id="1915509891">
                              <w:marLeft w:val="0"/>
                              <w:marRight w:val="0"/>
                              <w:marTop w:val="0"/>
                              <w:marBottom w:val="0"/>
                              <w:divBdr>
                                <w:top w:val="none" w:sz="0" w:space="0" w:color="auto"/>
                                <w:left w:val="none" w:sz="0" w:space="0" w:color="auto"/>
                                <w:bottom w:val="none" w:sz="0" w:space="0" w:color="auto"/>
                                <w:right w:val="none" w:sz="0" w:space="0" w:color="auto"/>
                              </w:divBdr>
                            </w:div>
                            <w:div w:id="869609811">
                              <w:marLeft w:val="0"/>
                              <w:marRight w:val="0"/>
                              <w:marTop w:val="0"/>
                              <w:marBottom w:val="0"/>
                              <w:divBdr>
                                <w:top w:val="none" w:sz="0" w:space="0" w:color="auto"/>
                                <w:left w:val="none" w:sz="0" w:space="0" w:color="auto"/>
                                <w:bottom w:val="none" w:sz="0" w:space="0" w:color="auto"/>
                                <w:right w:val="none" w:sz="0" w:space="0" w:color="auto"/>
                              </w:divBdr>
                            </w:div>
                            <w:div w:id="1332639868">
                              <w:marLeft w:val="0"/>
                              <w:marRight w:val="0"/>
                              <w:marTop w:val="0"/>
                              <w:marBottom w:val="0"/>
                              <w:divBdr>
                                <w:top w:val="none" w:sz="0" w:space="0" w:color="auto"/>
                                <w:left w:val="none" w:sz="0" w:space="0" w:color="auto"/>
                                <w:bottom w:val="none" w:sz="0" w:space="0" w:color="auto"/>
                                <w:right w:val="none" w:sz="0" w:space="0" w:color="auto"/>
                              </w:divBdr>
                            </w:div>
                            <w:div w:id="1600486189">
                              <w:marLeft w:val="0"/>
                              <w:marRight w:val="0"/>
                              <w:marTop w:val="0"/>
                              <w:marBottom w:val="0"/>
                              <w:divBdr>
                                <w:top w:val="none" w:sz="0" w:space="0" w:color="auto"/>
                                <w:left w:val="none" w:sz="0" w:space="0" w:color="auto"/>
                                <w:bottom w:val="none" w:sz="0" w:space="0" w:color="auto"/>
                                <w:right w:val="none" w:sz="0" w:space="0" w:color="auto"/>
                              </w:divBdr>
                            </w:div>
                            <w:div w:id="397093327">
                              <w:marLeft w:val="0"/>
                              <w:marRight w:val="0"/>
                              <w:marTop w:val="0"/>
                              <w:marBottom w:val="0"/>
                              <w:divBdr>
                                <w:top w:val="none" w:sz="0" w:space="0" w:color="auto"/>
                                <w:left w:val="none" w:sz="0" w:space="0" w:color="auto"/>
                                <w:bottom w:val="none" w:sz="0" w:space="0" w:color="auto"/>
                                <w:right w:val="none" w:sz="0" w:space="0" w:color="auto"/>
                              </w:divBdr>
                            </w:div>
                            <w:div w:id="209533560">
                              <w:marLeft w:val="0"/>
                              <w:marRight w:val="0"/>
                              <w:marTop w:val="0"/>
                              <w:marBottom w:val="0"/>
                              <w:divBdr>
                                <w:top w:val="none" w:sz="0" w:space="0" w:color="auto"/>
                                <w:left w:val="none" w:sz="0" w:space="0" w:color="auto"/>
                                <w:bottom w:val="none" w:sz="0" w:space="0" w:color="auto"/>
                                <w:right w:val="none" w:sz="0" w:space="0" w:color="auto"/>
                              </w:divBdr>
                            </w:div>
                            <w:div w:id="751581172">
                              <w:marLeft w:val="0"/>
                              <w:marRight w:val="0"/>
                              <w:marTop w:val="0"/>
                              <w:marBottom w:val="0"/>
                              <w:divBdr>
                                <w:top w:val="none" w:sz="0" w:space="0" w:color="auto"/>
                                <w:left w:val="none" w:sz="0" w:space="0" w:color="auto"/>
                                <w:bottom w:val="none" w:sz="0" w:space="0" w:color="auto"/>
                                <w:right w:val="none" w:sz="0" w:space="0" w:color="auto"/>
                              </w:divBdr>
                            </w:div>
                            <w:div w:id="706568279">
                              <w:marLeft w:val="0"/>
                              <w:marRight w:val="0"/>
                              <w:marTop w:val="0"/>
                              <w:marBottom w:val="0"/>
                              <w:divBdr>
                                <w:top w:val="none" w:sz="0" w:space="0" w:color="auto"/>
                                <w:left w:val="none" w:sz="0" w:space="0" w:color="auto"/>
                                <w:bottom w:val="none" w:sz="0" w:space="0" w:color="auto"/>
                                <w:right w:val="none" w:sz="0" w:space="0" w:color="auto"/>
                              </w:divBdr>
                            </w:div>
                            <w:div w:id="298461780">
                              <w:marLeft w:val="0"/>
                              <w:marRight w:val="0"/>
                              <w:marTop w:val="0"/>
                              <w:marBottom w:val="0"/>
                              <w:divBdr>
                                <w:top w:val="none" w:sz="0" w:space="0" w:color="auto"/>
                                <w:left w:val="none" w:sz="0" w:space="0" w:color="auto"/>
                                <w:bottom w:val="none" w:sz="0" w:space="0" w:color="auto"/>
                                <w:right w:val="none" w:sz="0" w:space="0" w:color="auto"/>
                              </w:divBdr>
                            </w:div>
                            <w:div w:id="1869098627">
                              <w:marLeft w:val="0"/>
                              <w:marRight w:val="0"/>
                              <w:marTop w:val="0"/>
                              <w:marBottom w:val="0"/>
                              <w:divBdr>
                                <w:top w:val="none" w:sz="0" w:space="0" w:color="auto"/>
                                <w:left w:val="none" w:sz="0" w:space="0" w:color="auto"/>
                                <w:bottom w:val="none" w:sz="0" w:space="0" w:color="auto"/>
                                <w:right w:val="none" w:sz="0" w:space="0" w:color="auto"/>
                              </w:divBdr>
                            </w:div>
                            <w:div w:id="1924994659">
                              <w:marLeft w:val="0"/>
                              <w:marRight w:val="0"/>
                              <w:marTop w:val="0"/>
                              <w:marBottom w:val="0"/>
                              <w:divBdr>
                                <w:top w:val="none" w:sz="0" w:space="0" w:color="auto"/>
                                <w:left w:val="none" w:sz="0" w:space="0" w:color="auto"/>
                                <w:bottom w:val="none" w:sz="0" w:space="0" w:color="auto"/>
                                <w:right w:val="none" w:sz="0" w:space="0" w:color="auto"/>
                              </w:divBdr>
                            </w:div>
                            <w:div w:id="1471945114">
                              <w:marLeft w:val="0"/>
                              <w:marRight w:val="0"/>
                              <w:marTop w:val="0"/>
                              <w:marBottom w:val="0"/>
                              <w:divBdr>
                                <w:top w:val="none" w:sz="0" w:space="0" w:color="auto"/>
                                <w:left w:val="none" w:sz="0" w:space="0" w:color="auto"/>
                                <w:bottom w:val="none" w:sz="0" w:space="0" w:color="auto"/>
                                <w:right w:val="none" w:sz="0" w:space="0" w:color="auto"/>
                              </w:divBdr>
                            </w:div>
                            <w:div w:id="856969984">
                              <w:marLeft w:val="0"/>
                              <w:marRight w:val="0"/>
                              <w:marTop w:val="0"/>
                              <w:marBottom w:val="0"/>
                              <w:divBdr>
                                <w:top w:val="none" w:sz="0" w:space="0" w:color="auto"/>
                                <w:left w:val="none" w:sz="0" w:space="0" w:color="auto"/>
                                <w:bottom w:val="none" w:sz="0" w:space="0" w:color="auto"/>
                                <w:right w:val="none" w:sz="0" w:space="0" w:color="auto"/>
                              </w:divBdr>
                            </w:div>
                            <w:div w:id="1052341563">
                              <w:marLeft w:val="0"/>
                              <w:marRight w:val="0"/>
                              <w:marTop w:val="0"/>
                              <w:marBottom w:val="0"/>
                              <w:divBdr>
                                <w:top w:val="none" w:sz="0" w:space="0" w:color="auto"/>
                                <w:left w:val="none" w:sz="0" w:space="0" w:color="auto"/>
                                <w:bottom w:val="none" w:sz="0" w:space="0" w:color="auto"/>
                                <w:right w:val="none" w:sz="0" w:space="0" w:color="auto"/>
                              </w:divBdr>
                            </w:div>
                            <w:div w:id="1903561212">
                              <w:marLeft w:val="0"/>
                              <w:marRight w:val="0"/>
                              <w:marTop w:val="0"/>
                              <w:marBottom w:val="0"/>
                              <w:divBdr>
                                <w:top w:val="none" w:sz="0" w:space="0" w:color="auto"/>
                                <w:left w:val="none" w:sz="0" w:space="0" w:color="auto"/>
                                <w:bottom w:val="none" w:sz="0" w:space="0" w:color="auto"/>
                                <w:right w:val="none" w:sz="0" w:space="0" w:color="auto"/>
                              </w:divBdr>
                            </w:div>
                            <w:div w:id="38167247">
                              <w:marLeft w:val="0"/>
                              <w:marRight w:val="0"/>
                              <w:marTop w:val="0"/>
                              <w:marBottom w:val="0"/>
                              <w:divBdr>
                                <w:top w:val="none" w:sz="0" w:space="0" w:color="auto"/>
                                <w:left w:val="none" w:sz="0" w:space="0" w:color="auto"/>
                                <w:bottom w:val="none" w:sz="0" w:space="0" w:color="auto"/>
                                <w:right w:val="none" w:sz="0" w:space="0" w:color="auto"/>
                              </w:divBdr>
                            </w:div>
                            <w:div w:id="1037897477">
                              <w:marLeft w:val="0"/>
                              <w:marRight w:val="0"/>
                              <w:marTop w:val="0"/>
                              <w:marBottom w:val="0"/>
                              <w:divBdr>
                                <w:top w:val="none" w:sz="0" w:space="0" w:color="auto"/>
                                <w:left w:val="none" w:sz="0" w:space="0" w:color="auto"/>
                                <w:bottom w:val="none" w:sz="0" w:space="0" w:color="auto"/>
                                <w:right w:val="none" w:sz="0" w:space="0" w:color="auto"/>
                              </w:divBdr>
                            </w:div>
                            <w:div w:id="1078987379">
                              <w:marLeft w:val="0"/>
                              <w:marRight w:val="0"/>
                              <w:marTop w:val="0"/>
                              <w:marBottom w:val="0"/>
                              <w:divBdr>
                                <w:top w:val="none" w:sz="0" w:space="0" w:color="auto"/>
                                <w:left w:val="none" w:sz="0" w:space="0" w:color="auto"/>
                                <w:bottom w:val="none" w:sz="0" w:space="0" w:color="auto"/>
                                <w:right w:val="none" w:sz="0" w:space="0" w:color="auto"/>
                              </w:divBdr>
                            </w:div>
                            <w:div w:id="1980106758">
                              <w:marLeft w:val="0"/>
                              <w:marRight w:val="0"/>
                              <w:marTop w:val="0"/>
                              <w:marBottom w:val="0"/>
                              <w:divBdr>
                                <w:top w:val="none" w:sz="0" w:space="0" w:color="auto"/>
                                <w:left w:val="none" w:sz="0" w:space="0" w:color="auto"/>
                                <w:bottom w:val="none" w:sz="0" w:space="0" w:color="auto"/>
                                <w:right w:val="none" w:sz="0" w:space="0" w:color="auto"/>
                              </w:divBdr>
                            </w:div>
                            <w:div w:id="1229532319">
                              <w:marLeft w:val="0"/>
                              <w:marRight w:val="0"/>
                              <w:marTop w:val="0"/>
                              <w:marBottom w:val="0"/>
                              <w:divBdr>
                                <w:top w:val="none" w:sz="0" w:space="0" w:color="auto"/>
                                <w:left w:val="none" w:sz="0" w:space="0" w:color="auto"/>
                                <w:bottom w:val="none" w:sz="0" w:space="0" w:color="auto"/>
                                <w:right w:val="none" w:sz="0" w:space="0" w:color="auto"/>
                              </w:divBdr>
                            </w:div>
                            <w:div w:id="1978947438">
                              <w:marLeft w:val="0"/>
                              <w:marRight w:val="0"/>
                              <w:marTop w:val="0"/>
                              <w:marBottom w:val="0"/>
                              <w:divBdr>
                                <w:top w:val="none" w:sz="0" w:space="0" w:color="auto"/>
                                <w:left w:val="none" w:sz="0" w:space="0" w:color="auto"/>
                                <w:bottom w:val="none" w:sz="0" w:space="0" w:color="auto"/>
                                <w:right w:val="none" w:sz="0" w:space="0" w:color="auto"/>
                              </w:divBdr>
                            </w:div>
                            <w:div w:id="1258178266">
                              <w:marLeft w:val="0"/>
                              <w:marRight w:val="0"/>
                              <w:marTop w:val="0"/>
                              <w:marBottom w:val="0"/>
                              <w:divBdr>
                                <w:top w:val="none" w:sz="0" w:space="0" w:color="auto"/>
                                <w:left w:val="none" w:sz="0" w:space="0" w:color="auto"/>
                                <w:bottom w:val="none" w:sz="0" w:space="0" w:color="auto"/>
                                <w:right w:val="none" w:sz="0" w:space="0" w:color="auto"/>
                              </w:divBdr>
                            </w:div>
                            <w:div w:id="1059670485">
                              <w:marLeft w:val="0"/>
                              <w:marRight w:val="0"/>
                              <w:marTop w:val="0"/>
                              <w:marBottom w:val="0"/>
                              <w:divBdr>
                                <w:top w:val="none" w:sz="0" w:space="0" w:color="auto"/>
                                <w:left w:val="none" w:sz="0" w:space="0" w:color="auto"/>
                                <w:bottom w:val="none" w:sz="0" w:space="0" w:color="auto"/>
                                <w:right w:val="none" w:sz="0" w:space="0" w:color="auto"/>
                              </w:divBdr>
                            </w:div>
                            <w:div w:id="309135770">
                              <w:marLeft w:val="0"/>
                              <w:marRight w:val="0"/>
                              <w:marTop w:val="0"/>
                              <w:marBottom w:val="0"/>
                              <w:divBdr>
                                <w:top w:val="none" w:sz="0" w:space="0" w:color="auto"/>
                                <w:left w:val="none" w:sz="0" w:space="0" w:color="auto"/>
                                <w:bottom w:val="none" w:sz="0" w:space="0" w:color="auto"/>
                                <w:right w:val="none" w:sz="0" w:space="0" w:color="auto"/>
                              </w:divBdr>
                            </w:div>
                            <w:div w:id="1419981851">
                              <w:marLeft w:val="0"/>
                              <w:marRight w:val="0"/>
                              <w:marTop w:val="0"/>
                              <w:marBottom w:val="0"/>
                              <w:divBdr>
                                <w:top w:val="none" w:sz="0" w:space="0" w:color="auto"/>
                                <w:left w:val="none" w:sz="0" w:space="0" w:color="auto"/>
                                <w:bottom w:val="none" w:sz="0" w:space="0" w:color="auto"/>
                                <w:right w:val="none" w:sz="0" w:space="0" w:color="auto"/>
                              </w:divBdr>
                            </w:div>
                            <w:div w:id="414398187">
                              <w:marLeft w:val="0"/>
                              <w:marRight w:val="0"/>
                              <w:marTop w:val="0"/>
                              <w:marBottom w:val="0"/>
                              <w:divBdr>
                                <w:top w:val="none" w:sz="0" w:space="0" w:color="auto"/>
                                <w:left w:val="none" w:sz="0" w:space="0" w:color="auto"/>
                                <w:bottom w:val="none" w:sz="0" w:space="0" w:color="auto"/>
                                <w:right w:val="none" w:sz="0" w:space="0" w:color="auto"/>
                              </w:divBdr>
                            </w:div>
                            <w:div w:id="1663311912">
                              <w:marLeft w:val="0"/>
                              <w:marRight w:val="0"/>
                              <w:marTop w:val="0"/>
                              <w:marBottom w:val="0"/>
                              <w:divBdr>
                                <w:top w:val="none" w:sz="0" w:space="0" w:color="auto"/>
                                <w:left w:val="none" w:sz="0" w:space="0" w:color="auto"/>
                                <w:bottom w:val="none" w:sz="0" w:space="0" w:color="auto"/>
                                <w:right w:val="none" w:sz="0" w:space="0" w:color="auto"/>
                              </w:divBdr>
                            </w:div>
                            <w:div w:id="902374035">
                              <w:marLeft w:val="0"/>
                              <w:marRight w:val="0"/>
                              <w:marTop w:val="0"/>
                              <w:marBottom w:val="0"/>
                              <w:divBdr>
                                <w:top w:val="none" w:sz="0" w:space="0" w:color="auto"/>
                                <w:left w:val="none" w:sz="0" w:space="0" w:color="auto"/>
                                <w:bottom w:val="none" w:sz="0" w:space="0" w:color="auto"/>
                                <w:right w:val="none" w:sz="0" w:space="0" w:color="auto"/>
                              </w:divBdr>
                            </w:div>
                            <w:div w:id="2089844273">
                              <w:marLeft w:val="0"/>
                              <w:marRight w:val="0"/>
                              <w:marTop w:val="0"/>
                              <w:marBottom w:val="0"/>
                              <w:divBdr>
                                <w:top w:val="none" w:sz="0" w:space="0" w:color="auto"/>
                                <w:left w:val="none" w:sz="0" w:space="0" w:color="auto"/>
                                <w:bottom w:val="none" w:sz="0" w:space="0" w:color="auto"/>
                                <w:right w:val="none" w:sz="0" w:space="0" w:color="auto"/>
                              </w:divBdr>
                            </w:div>
                            <w:div w:id="1293753465">
                              <w:marLeft w:val="0"/>
                              <w:marRight w:val="0"/>
                              <w:marTop w:val="0"/>
                              <w:marBottom w:val="0"/>
                              <w:divBdr>
                                <w:top w:val="none" w:sz="0" w:space="0" w:color="auto"/>
                                <w:left w:val="none" w:sz="0" w:space="0" w:color="auto"/>
                                <w:bottom w:val="none" w:sz="0" w:space="0" w:color="auto"/>
                                <w:right w:val="none" w:sz="0" w:space="0" w:color="auto"/>
                              </w:divBdr>
                            </w:div>
                            <w:div w:id="1582106902">
                              <w:marLeft w:val="0"/>
                              <w:marRight w:val="0"/>
                              <w:marTop w:val="0"/>
                              <w:marBottom w:val="0"/>
                              <w:divBdr>
                                <w:top w:val="none" w:sz="0" w:space="0" w:color="auto"/>
                                <w:left w:val="none" w:sz="0" w:space="0" w:color="auto"/>
                                <w:bottom w:val="none" w:sz="0" w:space="0" w:color="auto"/>
                                <w:right w:val="none" w:sz="0" w:space="0" w:color="auto"/>
                              </w:divBdr>
                            </w:div>
                            <w:div w:id="673798197">
                              <w:marLeft w:val="0"/>
                              <w:marRight w:val="0"/>
                              <w:marTop w:val="0"/>
                              <w:marBottom w:val="0"/>
                              <w:divBdr>
                                <w:top w:val="none" w:sz="0" w:space="0" w:color="auto"/>
                                <w:left w:val="none" w:sz="0" w:space="0" w:color="auto"/>
                                <w:bottom w:val="none" w:sz="0" w:space="0" w:color="auto"/>
                                <w:right w:val="none" w:sz="0" w:space="0" w:color="auto"/>
                              </w:divBdr>
                            </w:div>
                            <w:div w:id="326787542">
                              <w:marLeft w:val="0"/>
                              <w:marRight w:val="0"/>
                              <w:marTop w:val="0"/>
                              <w:marBottom w:val="0"/>
                              <w:divBdr>
                                <w:top w:val="none" w:sz="0" w:space="0" w:color="auto"/>
                                <w:left w:val="none" w:sz="0" w:space="0" w:color="auto"/>
                                <w:bottom w:val="none" w:sz="0" w:space="0" w:color="auto"/>
                                <w:right w:val="none" w:sz="0" w:space="0" w:color="auto"/>
                              </w:divBdr>
                            </w:div>
                            <w:div w:id="2042781579">
                              <w:marLeft w:val="0"/>
                              <w:marRight w:val="0"/>
                              <w:marTop w:val="0"/>
                              <w:marBottom w:val="0"/>
                              <w:divBdr>
                                <w:top w:val="none" w:sz="0" w:space="0" w:color="auto"/>
                                <w:left w:val="none" w:sz="0" w:space="0" w:color="auto"/>
                                <w:bottom w:val="none" w:sz="0" w:space="0" w:color="auto"/>
                                <w:right w:val="none" w:sz="0" w:space="0" w:color="auto"/>
                              </w:divBdr>
                            </w:div>
                            <w:div w:id="1985969720">
                              <w:marLeft w:val="0"/>
                              <w:marRight w:val="0"/>
                              <w:marTop w:val="0"/>
                              <w:marBottom w:val="0"/>
                              <w:divBdr>
                                <w:top w:val="none" w:sz="0" w:space="0" w:color="auto"/>
                                <w:left w:val="none" w:sz="0" w:space="0" w:color="auto"/>
                                <w:bottom w:val="none" w:sz="0" w:space="0" w:color="auto"/>
                                <w:right w:val="none" w:sz="0" w:space="0" w:color="auto"/>
                              </w:divBdr>
                            </w:div>
                            <w:div w:id="1546798697">
                              <w:marLeft w:val="0"/>
                              <w:marRight w:val="0"/>
                              <w:marTop w:val="0"/>
                              <w:marBottom w:val="0"/>
                              <w:divBdr>
                                <w:top w:val="none" w:sz="0" w:space="0" w:color="auto"/>
                                <w:left w:val="none" w:sz="0" w:space="0" w:color="auto"/>
                                <w:bottom w:val="none" w:sz="0" w:space="0" w:color="auto"/>
                                <w:right w:val="none" w:sz="0" w:space="0" w:color="auto"/>
                              </w:divBdr>
                            </w:div>
                            <w:div w:id="1511792204">
                              <w:marLeft w:val="0"/>
                              <w:marRight w:val="0"/>
                              <w:marTop w:val="0"/>
                              <w:marBottom w:val="0"/>
                              <w:divBdr>
                                <w:top w:val="none" w:sz="0" w:space="0" w:color="auto"/>
                                <w:left w:val="none" w:sz="0" w:space="0" w:color="auto"/>
                                <w:bottom w:val="none" w:sz="0" w:space="0" w:color="auto"/>
                                <w:right w:val="none" w:sz="0" w:space="0" w:color="auto"/>
                              </w:divBdr>
                            </w:div>
                            <w:div w:id="1599216154">
                              <w:marLeft w:val="0"/>
                              <w:marRight w:val="0"/>
                              <w:marTop w:val="0"/>
                              <w:marBottom w:val="0"/>
                              <w:divBdr>
                                <w:top w:val="none" w:sz="0" w:space="0" w:color="auto"/>
                                <w:left w:val="none" w:sz="0" w:space="0" w:color="auto"/>
                                <w:bottom w:val="none" w:sz="0" w:space="0" w:color="auto"/>
                                <w:right w:val="none" w:sz="0" w:space="0" w:color="auto"/>
                              </w:divBdr>
                            </w:div>
                            <w:div w:id="2025205976">
                              <w:marLeft w:val="0"/>
                              <w:marRight w:val="0"/>
                              <w:marTop w:val="0"/>
                              <w:marBottom w:val="0"/>
                              <w:divBdr>
                                <w:top w:val="none" w:sz="0" w:space="0" w:color="auto"/>
                                <w:left w:val="none" w:sz="0" w:space="0" w:color="auto"/>
                                <w:bottom w:val="none" w:sz="0" w:space="0" w:color="auto"/>
                                <w:right w:val="none" w:sz="0" w:space="0" w:color="auto"/>
                              </w:divBdr>
                            </w:div>
                            <w:div w:id="1882546377">
                              <w:marLeft w:val="0"/>
                              <w:marRight w:val="0"/>
                              <w:marTop w:val="0"/>
                              <w:marBottom w:val="0"/>
                              <w:divBdr>
                                <w:top w:val="none" w:sz="0" w:space="0" w:color="auto"/>
                                <w:left w:val="none" w:sz="0" w:space="0" w:color="auto"/>
                                <w:bottom w:val="none" w:sz="0" w:space="0" w:color="auto"/>
                                <w:right w:val="none" w:sz="0" w:space="0" w:color="auto"/>
                              </w:divBdr>
                            </w:div>
                            <w:div w:id="320037854">
                              <w:marLeft w:val="0"/>
                              <w:marRight w:val="0"/>
                              <w:marTop w:val="0"/>
                              <w:marBottom w:val="0"/>
                              <w:divBdr>
                                <w:top w:val="none" w:sz="0" w:space="0" w:color="auto"/>
                                <w:left w:val="none" w:sz="0" w:space="0" w:color="auto"/>
                                <w:bottom w:val="none" w:sz="0" w:space="0" w:color="auto"/>
                                <w:right w:val="none" w:sz="0" w:space="0" w:color="auto"/>
                              </w:divBdr>
                            </w:div>
                            <w:div w:id="1434859969">
                              <w:marLeft w:val="0"/>
                              <w:marRight w:val="0"/>
                              <w:marTop w:val="0"/>
                              <w:marBottom w:val="0"/>
                              <w:divBdr>
                                <w:top w:val="none" w:sz="0" w:space="0" w:color="auto"/>
                                <w:left w:val="none" w:sz="0" w:space="0" w:color="auto"/>
                                <w:bottom w:val="none" w:sz="0" w:space="0" w:color="auto"/>
                                <w:right w:val="none" w:sz="0" w:space="0" w:color="auto"/>
                              </w:divBdr>
                            </w:div>
                            <w:div w:id="714504484">
                              <w:marLeft w:val="0"/>
                              <w:marRight w:val="0"/>
                              <w:marTop w:val="0"/>
                              <w:marBottom w:val="0"/>
                              <w:divBdr>
                                <w:top w:val="none" w:sz="0" w:space="0" w:color="auto"/>
                                <w:left w:val="none" w:sz="0" w:space="0" w:color="auto"/>
                                <w:bottom w:val="none" w:sz="0" w:space="0" w:color="auto"/>
                                <w:right w:val="none" w:sz="0" w:space="0" w:color="auto"/>
                              </w:divBdr>
                            </w:div>
                            <w:div w:id="2016615721">
                              <w:marLeft w:val="0"/>
                              <w:marRight w:val="0"/>
                              <w:marTop w:val="0"/>
                              <w:marBottom w:val="0"/>
                              <w:divBdr>
                                <w:top w:val="none" w:sz="0" w:space="0" w:color="auto"/>
                                <w:left w:val="none" w:sz="0" w:space="0" w:color="auto"/>
                                <w:bottom w:val="none" w:sz="0" w:space="0" w:color="auto"/>
                                <w:right w:val="none" w:sz="0" w:space="0" w:color="auto"/>
                              </w:divBdr>
                            </w:div>
                            <w:div w:id="966551134">
                              <w:marLeft w:val="0"/>
                              <w:marRight w:val="0"/>
                              <w:marTop w:val="0"/>
                              <w:marBottom w:val="0"/>
                              <w:divBdr>
                                <w:top w:val="none" w:sz="0" w:space="0" w:color="auto"/>
                                <w:left w:val="none" w:sz="0" w:space="0" w:color="auto"/>
                                <w:bottom w:val="none" w:sz="0" w:space="0" w:color="auto"/>
                                <w:right w:val="none" w:sz="0" w:space="0" w:color="auto"/>
                              </w:divBdr>
                            </w:div>
                            <w:div w:id="1193425246">
                              <w:marLeft w:val="0"/>
                              <w:marRight w:val="0"/>
                              <w:marTop w:val="0"/>
                              <w:marBottom w:val="0"/>
                              <w:divBdr>
                                <w:top w:val="none" w:sz="0" w:space="0" w:color="auto"/>
                                <w:left w:val="none" w:sz="0" w:space="0" w:color="auto"/>
                                <w:bottom w:val="none" w:sz="0" w:space="0" w:color="auto"/>
                                <w:right w:val="none" w:sz="0" w:space="0" w:color="auto"/>
                              </w:divBdr>
                            </w:div>
                            <w:div w:id="1691100095">
                              <w:marLeft w:val="0"/>
                              <w:marRight w:val="0"/>
                              <w:marTop w:val="0"/>
                              <w:marBottom w:val="0"/>
                              <w:divBdr>
                                <w:top w:val="none" w:sz="0" w:space="0" w:color="auto"/>
                                <w:left w:val="none" w:sz="0" w:space="0" w:color="auto"/>
                                <w:bottom w:val="none" w:sz="0" w:space="0" w:color="auto"/>
                                <w:right w:val="none" w:sz="0" w:space="0" w:color="auto"/>
                              </w:divBdr>
                            </w:div>
                            <w:div w:id="1863936941">
                              <w:marLeft w:val="0"/>
                              <w:marRight w:val="0"/>
                              <w:marTop w:val="0"/>
                              <w:marBottom w:val="0"/>
                              <w:divBdr>
                                <w:top w:val="none" w:sz="0" w:space="0" w:color="auto"/>
                                <w:left w:val="none" w:sz="0" w:space="0" w:color="auto"/>
                                <w:bottom w:val="none" w:sz="0" w:space="0" w:color="auto"/>
                                <w:right w:val="none" w:sz="0" w:space="0" w:color="auto"/>
                              </w:divBdr>
                            </w:div>
                            <w:div w:id="1018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873306">
          <w:marLeft w:val="0"/>
          <w:marRight w:val="0"/>
          <w:marTop w:val="0"/>
          <w:marBottom w:val="180"/>
          <w:divBdr>
            <w:top w:val="none" w:sz="0" w:space="0" w:color="auto"/>
            <w:left w:val="none" w:sz="0" w:space="0" w:color="auto"/>
            <w:bottom w:val="none" w:sz="0" w:space="0" w:color="auto"/>
            <w:right w:val="none" w:sz="0" w:space="0" w:color="auto"/>
          </w:divBdr>
          <w:divsChild>
            <w:div w:id="1994405324">
              <w:marLeft w:val="0"/>
              <w:marRight w:val="0"/>
              <w:marTop w:val="0"/>
              <w:marBottom w:val="0"/>
              <w:divBdr>
                <w:top w:val="none" w:sz="0" w:space="0" w:color="auto"/>
                <w:left w:val="none" w:sz="0" w:space="0" w:color="auto"/>
                <w:bottom w:val="none" w:sz="0" w:space="0" w:color="auto"/>
                <w:right w:val="none" w:sz="0" w:space="0" w:color="auto"/>
              </w:divBdr>
              <w:divsChild>
                <w:div w:id="2066097418">
                  <w:marLeft w:val="0"/>
                  <w:marRight w:val="0"/>
                  <w:marTop w:val="0"/>
                  <w:marBottom w:val="0"/>
                  <w:divBdr>
                    <w:top w:val="none" w:sz="0" w:space="0" w:color="auto"/>
                    <w:left w:val="none" w:sz="0" w:space="0" w:color="auto"/>
                    <w:bottom w:val="none" w:sz="0" w:space="0" w:color="auto"/>
                    <w:right w:val="none" w:sz="0" w:space="0" w:color="auto"/>
                  </w:divBdr>
                  <w:divsChild>
                    <w:div w:id="1308970917">
                      <w:marLeft w:val="0"/>
                      <w:marRight w:val="0"/>
                      <w:marTop w:val="0"/>
                      <w:marBottom w:val="0"/>
                      <w:divBdr>
                        <w:top w:val="none" w:sz="0" w:space="0" w:color="auto"/>
                        <w:left w:val="none" w:sz="0" w:space="0" w:color="auto"/>
                        <w:bottom w:val="none" w:sz="0" w:space="0" w:color="auto"/>
                        <w:right w:val="none" w:sz="0" w:space="0" w:color="auto"/>
                      </w:divBdr>
                      <w:divsChild>
                        <w:div w:id="216547548">
                          <w:marLeft w:val="0"/>
                          <w:marRight w:val="0"/>
                          <w:marTop w:val="0"/>
                          <w:marBottom w:val="0"/>
                          <w:divBdr>
                            <w:top w:val="none" w:sz="0" w:space="0" w:color="auto"/>
                            <w:left w:val="none" w:sz="0" w:space="0" w:color="auto"/>
                            <w:bottom w:val="none" w:sz="0" w:space="0" w:color="auto"/>
                            <w:right w:val="none" w:sz="0" w:space="0" w:color="auto"/>
                          </w:divBdr>
                          <w:divsChild>
                            <w:div w:id="339893831">
                              <w:marLeft w:val="0"/>
                              <w:marRight w:val="0"/>
                              <w:marTop w:val="0"/>
                              <w:marBottom w:val="0"/>
                              <w:divBdr>
                                <w:top w:val="none" w:sz="0" w:space="0" w:color="auto"/>
                                <w:left w:val="none" w:sz="0" w:space="0" w:color="auto"/>
                                <w:bottom w:val="none" w:sz="0" w:space="0" w:color="auto"/>
                                <w:right w:val="none" w:sz="0" w:space="0" w:color="auto"/>
                              </w:divBdr>
                            </w:div>
                            <w:div w:id="1528249930">
                              <w:marLeft w:val="0"/>
                              <w:marRight w:val="0"/>
                              <w:marTop w:val="0"/>
                              <w:marBottom w:val="0"/>
                              <w:divBdr>
                                <w:top w:val="none" w:sz="0" w:space="0" w:color="auto"/>
                                <w:left w:val="none" w:sz="0" w:space="0" w:color="auto"/>
                                <w:bottom w:val="none" w:sz="0" w:space="0" w:color="auto"/>
                                <w:right w:val="none" w:sz="0" w:space="0" w:color="auto"/>
                              </w:divBdr>
                            </w:div>
                            <w:div w:id="1194996869">
                              <w:marLeft w:val="0"/>
                              <w:marRight w:val="0"/>
                              <w:marTop w:val="0"/>
                              <w:marBottom w:val="0"/>
                              <w:divBdr>
                                <w:top w:val="none" w:sz="0" w:space="0" w:color="auto"/>
                                <w:left w:val="none" w:sz="0" w:space="0" w:color="auto"/>
                                <w:bottom w:val="none" w:sz="0" w:space="0" w:color="auto"/>
                                <w:right w:val="none" w:sz="0" w:space="0" w:color="auto"/>
                              </w:divBdr>
                            </w:div>
                            <w:div w:id="2007661879">
                              <w:marLeft w:val="0"/>
                              <w:marRight w:val="0"/>
                              <w:marTop w:val="0"/>
                              <w:marBottom w:val="0"/>
                              <w:divBdr>
                                <w:top w:val="none" w:sz="0" w:space="0" w:color="auto"/>
                                <w:left w:val="none" w:sz="0" w:space="0" w:color="auto"/>
                                <w:bottom w:val="none" w:sz="0" w:space="0" w:color="auto"/>
                                <w:right w:val="none" w:sz="0" w:space="0" w:color="auto"/>
                              </w:divBdr>
                            </w:div>
                            <w:div w:id="1652438486">
                              <w:marLeft w:val="0"/>
                              <w:marRight w:val="0"/>
                              <w:marTop w:val="0"/>
                              <w:marBottom w:val="0"/>
                              <w:divBdr>
                                <w:top w:val="none" w:sz="0" w:space="0" w:color="auto"/>
                                <w:left w:val="none" w:sz="0" w:space="0" w:color="auto"/>
                                <w:bottom w:val="none" w:sz="0" w:space="0" w:color="auto"/>
                                <w:right w:val="none" w:sz="0" w:space="0" w:color="auto"/>
                              </w:divBdr>
                            </w:div>
                            <w:div w:id="1646858733">
                              <w:marLeft w:val="0"/>
                              <w:marRight w:val="0"/>
                              <w:marTop w:val="0"/>
                              <w:marBottom w:val="0"/>
                              <w:divBdr>
                                <w:top w:val="none" w:sz="0" w:space="0" w:color="auto"/>
                                <w:left w:val="none" w:sz="0" w:space="0" w:color="auto"/>
                                <w:bottom w:val="none" w:sz="0" w:space="0" w:color="auto"/>
                                <w:right w:val="none" w:sz="0" w:space="0" w:color="auto"/>
                              </w:divBdr>
                            </w:div>
                            <w:div w:id="1105921494">
                              <w:marLeft w:val="0"/>
                              <w:marRight w:val="0"/>
                              <w:marTop w:val="0"/>
                              <w:marBottom w:val="0"/>
                              <w:divBdr>
                                <w:top w:val="none" w:sz="0" w:space="0" w:color="auto"/>
                                <w:left w:val="none" w:sz="0" w:space="0" w:color="auto"/>
                                <w:bottom w:val="none" w:sz="0" w:space="0" w:color="auto"/>
                                <w:right w:val="none" w:sz="0" w:space="0" w:color="auto"/>
                              </w:divBdr>
                            </w:div>
                            <w:div w:id="1699312731">
                              <w:marLeft w:val="0"/>
                              <w:marRight w:val="0"/>
                              <w:marTop w:val="0"/>
                              <w:marBottom w:val="0"/>
                              <w:divBdr>
                                <w:top w:val="none" w:sz="0" w:space="0" w:color="auto"/>
                                <w:left w:val="none" w:sz="0" w:space="0" w:color="auto"/>
                                <w:bottom w:val="none" w:sz="0" w:space="0" w:color="auto"/>
                                <w:right w:val="none" w:sz="0" w:space="0" w:color="auto"/>
                              </w:divBdr>
                            </w:div>
                            <w:div w:id="1724870638">
                              <w:marLeft w:val="0"/>
                              <w:marRight w:val="0"/>
                              <w:marTop w:val="0"/>
                              <w:marBottom w:val="0"/>
                              <w:divBdr>
                                <w:top w:val="none" w:sz="0" w:space="0" w:color="auto"/>
                                <w:left w:val="none" w:sz="0" w:space="0" w:color="auto"/>
                                <w:bottom w:val="none" w:sz="0" w:space="0" w:color="auto"/>
                                <w:right w:val="none" w:sz="0" w:space="0" w:color="auto"/>
                              </w:divBdr>
                            </w:div>
                            <w:div w:id="514536053">
                              <w:marLeft w:val="0"/>
                              <w:marRight w:val="0"/>
                              <w:marTop w:val="0"/>
                              <w:marBottom w:val="0"/>
                              <w:divBdr>
                                <w:top w:val="none" w:sz="0" w:space="0" w:color="auto"/>
                                <w:left w:val="none" w:sz="0" w:space="0" w:color="auto"/>
                                <w:bottom w:val="none" w:sz="0" w:space="0" w:color="auto"/>
                                <w:right w:val="none" w:sz="0" w:space="0" w:color="auto"/>
                              </w:divBdr>
                            </w:div>
                            <w:div w:id="1489129200">
                              <w:marLeft w:val="0"/>
                              <w:marRight w:val="0"/>
                              <w:marTop w:val="0"/>
                              <w:marBottom w:val="0"/>
                              <w:divBdr>
                                <w:top w:val="none" w:sz="0" w:space="0" w:color="auto"/>
                                <w:left w:val="none" w:sz="0" w:space="0" w:color="auto"/>
                                <w:bottom w:val="none" w:sz="0" w:space="0" w:color="auto"/>
                                <w:right w:val="none" w:sz="0" w:space="0" w:color="auto"/>
                              </w:divBdr>
                            </w:div>
                            <w:div w:id="1568760303">
                              <w:marLeft w:val="0"/>
                              <w:marRight w:val="0"/>
                              <w:marTop w:val="0"/>
                              <w:marBottom w:val="0"/>
                              <w:divBdr>
                                <w:top w:val="none" w:sz="0" w:space="0" w:color="auto"/>
                                <w:left w:val="none" w:sz="0" w:space="0" w:color="auto"/>
                                <w:bottom w:val="none" w:sz="0" w:space="0" w:color="auto"/>
                                <w:right w:val="none" w:sz="0" w:space="0" w:color="auto"/>
                              </w:divBdr>
                            </w:div>
                            <w:div w:id="1121725029">
                              <w:marLeft w:val="0"/>
                              <w:marRight w:val="0"/>
                              <w:marTop w:val="0"/>
                              <w:marBottom w:val="0"/>
                              <w:divBdr>
                                <w:top w:val="none" w:sz="0" w:space="0" w:color="auto"/>
                                <w:left w:val="none" w:sz="0" w:space="0" w:color="auto"/>
                                <w:bottom w:val="none" w:sz="0" w:space="0" w:color="auto"/>
                                <w:right w:val="none" w:sz="0" w:space="0" w:color="auto"/>
                              </w:divBdr>
                            </w:div>
                            <w:div w:id="1881362797">
                              <w:marLeft w:val="0"/>
                              <w:marRight w:val="0"/>
                              <w:marTop w:val="0"/>
                              <w:marBottom w:val="0"/>
                              <w:divBdr>
                                <w:top w:val="none" w:sz="0" w:space="0" w:color="auto"/>
                                <w:left w:val="none" w:sz="0" w:space="0" w:color="auto"/>
                                <w:bottom w:val="none" w:sz="0" w:space="0" w:color="auto"/>
                                <w:right w:val="none" w:sz="0" w:space="0" w:color="auto"/>
                              </w:divBdr>
                            </w:div>
                            <w:div w:id="1645162294">
                              <w:marLeft w:val="0"/>
                              <w:marRight w:val="0"/>
                              <w:marTop w:val="0"/>
                              <w:marBottom w:val="0"/>
                              <w:divBdr>
                                <w:top w:val="none" w:sz="0" w:space="0" w:color="auto"/>
                                <w:left w:val="none" w:sz="0" w:space="0" w:color="auto"/>
                                <w:bottom w:val="none" w:sz="0" w:space="0" w:color="auto"/>
                                <w:right w:val="none" w:sz="0" w:space="0" w:color="auto"/>
                              </w:divBdr>
                            </w:div>
                            <w:div w:id="1376464976">
                              <w:marLeft w:val="0"/>
                              <w:marRight w:val="0"/>
                              <w:marTop w:val="0"/>
                              <w:marBottom w:val="0"/>
                              <w:divBdr>
                                <w:top w:val="none" w:sz="0" w:space="0" w:color="auto"/>
                                <w:left w:val="none" w:sz="0" w:space="0" w:color="auto"/>
                                <w:bottom w:val="none" w:sz="0" w:space="0" w:color="auto"/>
                                <w:right w:val="none" w:sz="0" w:space="0" w:color="auto"/>
                              </w:divBdr>
                            </w:div>
                            <w:div w:id="2111776463">
                              <w:marLeft w:val="0"/>
                              <w:marRight w:val="0"/>
                              <w:marTop w:val="0"/>
                              <w:marBottom w:val="0"/>
                              <w:divBdr>
                                <w:top w:val="none" w:sz="0" w:space="0" w:color="auto"/>
                                <w:left w:val="none" w:sz="0" w:space="0" w:color="auto"/>
                                <w:bottom w:val="none" w:sz="0" w:space="0" w:color="auto"/>
                                <w:right w:val="none" w:sz="0" w:space="0" w:color="auto"/>
                              </w:divBdr>
                            </w:div>
                            <w:div w:id="1955482303">
                              <w:marLeft w:val="0"/>
                              <w:marRight w:val="0"/>
                              <w:marTop w:val="0"/>
                              <w:marBottom w:val="0"/>
                              <w:divBdr>
                                <w:top w:val="none" w:sz="0" w:space="0" w:color="auto"/>
                                <w:left w:val="none" w:sz="0" w:space="0" w:color="auto"/>
                                <w:bottom w:val="none" w:sz="0" w:space="0" w:color="auto"/>
                                <w:right w:val="none" w:sz="0" w:space="0" w:color="auto"/>
                              </w:divBdr>
                            </w:div>
                            <w:div w:id="343292355">
                              <w:marLeft w:val="0"/>
                              <w:marRight w:val="0"/>
                              <w:marTop w:val="0"/>
                              <w:marBottom w:val="0"/>
                              <w:divBdr>
                                <w:top w:val="none" w:sz="0" w:space="0" w:color="auto"/>
                                <w:left w:val="none" w:sz="0" w:space="0" w:color="auto"/>
                                <w:bottom w:val="none" w:sz="0" w:space="0" w:color="auto"/>
                                <w:right w:val="none" w:sz="0" w:space="0" w:color="auto"/>
                              </w:divBdr>
                            </w:div>
                            <w:div w:id="2053772617">
                              <w:marLeft w:val="0"/>
                              <w:marRight w:val="0"/>
                              <w:marTop w:val="0"/>
                              <w:marBottom w:val="0"/>
                              <w:divBdr>
                                <w:top w:val="none" w:sz="0" w:space="0" w:color="auto"/>
                                <w:left w:val="none" w:sz="0" w:space="0" w:color="auto"/>
                                <w:bottom w:val="none" w:sz="0" w:space="0" w:color="auto"/>
                                <w:right w:val="none" w:sz="0" w:space="0" w:color="auto"/>
                              </w:divBdr>
                            </w:div>
                            <w:div w:id="274410119">
                              <w:marLeft w:val="0"/>
                              <w:marRight w:val="0"/>
                              <w:marTop w:val="0"/>
                              <w:marBottom w:val="0"/>
                              <w:divBdr>
                                <w:top w:val="none" w:sz="0" w:space="0" w:color="auto"/>
                                <w:left w:val="none" w:sz="0" w:space="0" w:color="auto"/>
                                <w:bottom w:val="none" w:sz="0" w:space="0" w:color="auto"/>
                                <w:right w:val="none" w:sz="0" w:space="0" w:color="auto"/>
                              </w:divBdr>
                            </w:div>
                            <w:div w:id="531957894">
                              <w:marLeft w:val="0"/>
                              <w:marRight w:val="0"/>
                              <w:marTop w:val="0"/>
                              <w:marBottom w:val="0"/>
                              <w:divBdr>
                                <w:top w:val="none" w:sz="0" w:space="0" w:color="auto"/>
                                <w:left w:val="none" w:sz="0" w:space="0" w:color="auto"/>
                                <w:bottom w:val="none" w:sz="0" w:space="0" w:color="auto"/>
                                <w:right w:val="none" w:sz="0" w:space="0" w:color="auto"/>
                              </w:divBdr>
                            </w:div>
                            <w:div w:id="343870882">
                              <w:marLeft w:val="0"/>
                              <w:marRight w:val="0"/>
                              <w:marTop w:val="0"/>
                              <w:marBottom w:val="0"/>
                              <w:divBdr>
                                <w:top w:val="none" w:sz="0" w:space="0" w:color="auto"/>
                                <w:left w:val="none" w:sz="0" w:space="0" w:color="auto"/>
                                <w:bottom w:val="none" w:sz="0" w:space="0" w:color="auto"/>
                                <w:right w:val="none" w:sz="0" w:space="0" w:color="auto"/>
                              </w:divBdr>
                            </w:div>
                            <w:div w:id="134297227">
                              <w:marLeft w:val="0"/>
                              <w:marRight w:val="0"/>
                              <w:marTop w:val="0"/>
                              <w:marBottom w:val="0"/>
                              <w:divBdr>
                                <w:top w:val="none" w:sz="0" w:space="0" w:color="auto"/>
                                <w:left w:val="none" w:sz="0" w:space="0" w:color="auto"/>
                                <w:bottom w:val="none" w:sz="0" w:space="0" w:color="auto"/>
                                <w:right w:val="none" w:sz="0" w:space="0" w:color="auto"/>
                              </w:divBdr>
                            </w:div>
                            <w:div w:id="2141485477">
                              <w:marLeft w:val="0"/>
                              <w:marRight w:val="0"/>
                              <w:marTop w:val="0"/>
                              <w:marBottom w:val="0"/>
                              <w:divBdr>
                                <w:top w:val="none" w:sz="0" w:space="0" w:color="auto"/>
                                <w:left w:val="none" w:sz="0" w:space="0" w:color="auto"/>
                                <w:bottom w:val="none" w:sz="0" w:space="0" w:color="auto"/>
                                <w:right w:val="none" w:sz="0" w:space="0" w:color="auto"/>
                              </w:divBdr>
                            </w:div>
                            <w:div w:id="1470324197">
                              <w:marLeft w:val="0"/>
                              <w:marRight w:val="0"/>
                              <w:marTop w:val="0"/>
                              <w:marBottom w:val="0"/>
                              <w:divBdr>
                                <w:top w:val="none" w:sz="0" w:space="0" w:color="auto"/>
                                <w:left w:val="none" w:sz="0" w:space="0" w:color="auto"/>
                                <w:bottom w:val="none" w:sz="0" w:space="0" w:color="auto"/>
                                <w:right w:val="none" w:sz="0" w:space="0" w:color="auto"/>
                              </w:divBdr>
                            </w:div>
                            <w:div w:id="1262450534">
                              <w:marLeft w:val="0"/>
                              <w:marRight w:val="0"/>
                              <w:marTop w:val="0"/>
                              <w:marBottom w:val="0"/>
                              <w:divBdr>
                                <w:top w:val="none" w:sz="0" w:space="0" w:color="auto"/>
                                <w:left w:val="none" w:sz="0" w:space="0" w:color="auto"/>
                                <w:bottom w:val="none" w:sz="0" w:space="0" w:color="auto"/>
                                <w:right w:val="none" w:sz="0" w:space="0" w:color="auto"/>
                              </w:divBdr>
                            </w:div>
                            <w:div w:id="976106236">
                              <w:marLeft w:val="0"/>
                              <w:marRight w:val="0"/>
                              <w:marTop w:val="0"/>
                              <w:marBottom w:val="0"/>
                              <w:divBdr>
                                <w:top w:val="none" w:sz="0" w:space="0" w:color="auto"/>
                                <w:left w:val="none" w:sz="0" w:space="0" w:color="auto"/>
                                <w:bottom w:val="none" w:sz="0" w:space="0" w:color="auto"/>
                                <w:right w:val="none" w:sz="0" w:space="0" w:color="auto"/>
                              </w:divBdr>
                            </w:div>
                            <w:div w:id="2046902438">
                              <w:marLeft w:val="0"/>
                              <w:marRight w:val="0"/>
                              <w:marTop w:val="0"/>
                              <w:marBottom w:val="0"/>
                              <w:divBdr>
                                <w:top w:val="none" w:sz="0" w:space="0" w:color="auto"/>
                                <w:left w:val="none" w:sz="0" w:space="0" w:color="auto"/>
                                <w:bottom w:val="none" w:sz="0" w:space="0" w:color="auto"/>
                                <w:right w:val="none" w:sz="0" w:space="0" w:color="auto"/>
                              </w:divBdr>
                            </w:div>
                            <w:div w:id="1009481572">
                              <w:marLeft w:val="0"/>
                              <w:marRight w:val="0"/>
                              <w:marTop w:val="0"/>
                              <w:marBottom w:val="0"/>
                              <w:divBdr>
                                <w:top w:val="none" w:sz="0" w:space="0" w:color="auto"/>
                                <w:left w:val="none" w:sz="0" w:space="0" w:color="auto"/>
                                <w:bottom w:val="none" w:sz="0" w:space="0" w:color="auto"/>
                                <w:right w:val="none" w:sz="0" w:space="0" w:color="auto"/>
                              </w:divBdr>
                            </w:div>
                            <w:div w:id="1365205883">
                              <w:marLeft w:val="0"/>
                              <w:marRight w:val="0"/>
                              <w:marTop w:val="0"/>
                              <w:marBottom w:val="0"/>
                              <w:divBdr>
                                <w:top w:val="none" w:sz="0" w:space="0" w:color="auto"/>
                                <w:left w:val="none" w:sz="0" w:space="0" w:color="auto"/>
                                <w:bottom w:val="none" w:sz="0" w:space="0" w:color="auto"/>
                                <w:right w:val="none" w:sz="0" w:space="0" w:color="auto"/>
                              </w:divBdr>
                            </w:div>
                            <w:div w:id="30958185">
                              <w:marLeft w:val="0"/>
                              <w:marRight w:val="0"/>
                              <w:marTop w:val="0"/>
                              <w:marBottom w:val="0"/>
                              <w:divBdr>
                                <w:top w:val="none" w:sz="0" w:space="0" w:color="auto"/>
                                <w:left w:val="none" w:sz="0" w:space="0" w:color="auto"/>
                                <w:bottom w:val="none" w:sz="0" w:space="0" w:color="auto"/>
                                <w:right w:val="none" w:sz="0" w:space="0" w:color="auto"/>
                              </w:divBdr>
                            </w:div>
                            <w:div w:id="86389349">
                              <w:marLeft w:val="0"/>
                              <w:marRight w:val="0"/>
                              <w:marTop w:val="0"/>
                              <w:marBottom w:val="0"/>
                              <w:divBdr>
                                <w:top w:val="none" w:sz="0" w:space="0" w:color="auto"/>
                                <w:left w:val="none" w:sz="0" w:space="0" w:color="auto"/>
                                <w:bottom w:val="none" w:sz="0" w:space="0" w:color="auto"/>
                                <w:right w:val="none" w:sz="0" w:space="0" w:color="auto"/>
                              </w:divBdr>
                            </w:div>
                            <w:div w:id="1592229800">
                              <w:marLeft w:val="0"/>
                              <w:marRight w:val="0"/>
                              <w:marTop w:val="0"/>
                              <w:marBottom w:val="0"/>
                              <w:divBdr>
                                <w:top w:val="none" w:sz="0" w:space="0" w:color="auto"/>
                                <w:left w:val="none" w:sz="0" w:space="0" w:color="auto"/>
                                <w:bottom w:val="none" w:sz="0" w:space="0" w:color="auto"/>
                                <w:right w:val="none" w:sz="0" w:space="0" w:color="auto"/>
                              </w:divBdr>
                            </w:div>
                            <w:div w:id="2002157218">
                              <w:marLeft w:val="0"/>
                              <w:marRight w:val="0"/>
                              <w:marTop w:val="0"/>
                              <w:marBottom w:val="0"/>
                              <w:divBdr>
                                <w:top w:val="none" w:sz="0" w:space="0" w:color="auto"/>
                                <w:left w:val="none" w:sz="0" w:space="0" w:color="auto"/>
                                <w:bottom w:val="none" w:sz="0" w:space="0" w:color="auto"/>
                                <w:right w:val="none" w:sz="0" w:space="0" w:color="auto"/>
                              </w:divBdr>
                            </w:div>
                            <w:div w:id="699164851">
                              <w:marLeft w:val="0"/>
                              <w:marRight w:val="0"/>
                              <w:marTop w:val="0"/>
                              <w:marBottom w:val="0"/>
                              <w:divBdr>
                                <w:top w:val="none" w:sz="0" w:space="0" w:color="auto"/>
                                <w:left w:val="none" w:sz="0" w:space="0" w:color="auto"/>
                                <w:bottom w:val="none" w:sz="0" w:space="0" w:color="auto"/>
                                <w:right w:val="none" w:sz="0" w:space="0" w:color="auto"/>
                              </w:divBdr>
                            </w:div>
                            <w:div w:id="1036082860">
                              <w:marLeft w:val="0"/>
                              <w:marRight w:val="0"/>
                              <w:marTop w:val="0"/>
                              <w:marBottom w:val="0"/>
                              <w:divBdr>
                                <w:top w:val="none" w:sz="0" w:space="0" w:color="auto"/>
                                <w:left w:val="none" w:sz="0" w:space="0" w:color="auto"/>
                                <w:bottom w:val="none" w:sz="0" w:space="0" w:color="auto"/>
                                <w:right w:val="none" w:sz="0" w:space="0" w:color="auto"/>
                              </w:divBdr>
                            </w:div>
                            <w:div w:id="167991414">
                              <w:marLeft w:val="0"/>
                              <w:marRight w:val="0"/>
                              <w:marTop w:val="0"/>
                              <w:marBottom w:val="0"/>
                              <w:divBdr>
                                <w:top w:val="none" w:sz="0" w:space="0" w:color="auto"/>
                                <w:left w:val="none" w:sz="0" w:space="0" w:color="auto"/>
                                <w:bottom w:val="none" w:sz="0" w:space="0" w:color="auto"/>
                                <w:right w:val="none" w:sz="0" w:space="0" w:color="auto"/>
                              </w:divBdr>
                            </w:div>
                            <w:div w:id="1358657204">
                              <w:marLeft w:val="0"/>
                              <w:marRight w:val="0"/>
                              <w:marTop w:val="0"/>
                              <w:marBottom w:val="0"/>
                              <w:divBdr>
                                <w:top w:val="none" w:sz="0" w:space="0" w:color="auto"/>
                                <w:left w:val="none" w:sz="0" w:space="0" w:color="auto"/>
                                <w:bottom w:val="none" w:sz="0" w:space="0" w:color="auto"/>
                                <w:right w:val="none" w:sz="0" w:space="0" w:color="auto"/>
                              </w:divBdr>
                            </w:div>
                            <w:div w:id="22892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6538691">
      <w:bodyDiv w:val="1"/>
      <w:marLeft w:val="0"/>
      <w:marRight w:val="0"/>
      <w:marTop w:val="0"/>
      <w:marBottom w:val="0"/>
      <w:divBdr>
        <w:top w:val="none" w:sz="0" w:space="0" w:color="auto"/>
        <w:left w:val="none" w:sz="0" w:space="0" w:color="auto"/>
        <w:bottom w:val="none" w:sz="0" w:space="0" w:color="auto"/>
        <w:right w:val="none" w:sz="0" w:space="0" w:color="auto"/>
      </w:divBdr>
    </w:div>
    <w:div w:id="1775981433">
      <w:bodyDiv w:val="1"/>
      <w:marLeft w:val="0"/>
      <w:marRight w:val="0"/>
      <w:marTop w:val="0"/>
      <w:marBottom w:val="0"/>
      <w:divBdr>
        <w:top w:val="none" w:sz="0" w:space="0" w:color="auto"/>
        <w:left w:val="none" w:sz="0" w:space="0" w:color="auto"/>
        <w:bottom w:val="none" w:sz="0" w:space="0" w:color="auto"/>
        <w:right w:val="none" w:sz="0" w:space="0" w:color="auto"/>
      </w:divBdr>
    </w:div>
    <w:div w:id="1822115396">
      <w:bodyDiv w:val="1"/>
      <w:marLeft w:val="0"/>
      <w:marRight w:val="0"/>
      <w:marTop w:val="0"/>
      <w:marBottom w:val="0"/>
      <w:divBdr>
        <w:top w:val="none" w:sz="0" w:space="0" w:color="auto"/>
        <w:left w:val="none" w:sz="0" w:space="0" w:color="auto"/>
        <w:bottom w:val="none" w:sz="0" w:space="0" w:color="auto"/>
        <w:right w:val="none" w:sz="0" w:space="0" w:color="auto"/>
      </w:divBdr>
    </w:div>
    <w:div w:id="1843622761">
      <w:bodyDiv w:val="1"/>
      <w:marLeft w:val="0"/>
      <w:marRight w:val="0"/>
      <w:marTop w:val="0"/>
      <w:marBottom w:val="0"/>
      <w:divBdr>
        <w:top w:val="none" w:sz="0" w:space="0" w:color="auto"/>
        <w:left w:val="none" w:sz="0" w:space="0" w:color="auto"/>
        <w:bottom w:val="none" w:sz="0" w:space="0" w:color="auto"/>
        <w:right w:val="none" w:sz="0" w:space="0" w:color="auto"/>
      </w:divBdr>
    </w:div>
    <w:div w:id="1847090707">
      <w:bodyDiv w:val="1"/>
      <w:marLeft w:val="0"/>
      <w:marRight w:val="0"/>
      <w:marTop w:val="0"/>
      <w:marBottom w:val="0"/>
      <w:divBdr>
        <w:top w:val="none" w:sz="0" w:space="0" w:color="auto"/>
        <w:left w:val="none" w:sz="0" w:space="0" w:color="auto"/>
        <w:bottom w:val="none" w:sz="0" w:space="0" w:color="auto"/>
        <w:right w:val="none" w:sz="0" w:space="0" w:color="auto"/>
      </w:divBdr>
    </w:div>
    <w:div w:id="1947808355">
      <w:bodyDiv w:val="1"/>
      <w:marLeft w:val="0"/>
      <w:marRight w:val="0"/>
      <w:marTop w:val="0"/>
      <w:marBottom w:val="0"/>
      <w:divBdr>
        <w:top w:val="none" w:sz="0" w:space="0" w:color="auto"/>
        <w:left w:val="none" w:sz="0" w:space="0" w:color="auto"/>
        <w:bottom w:val="none" w:sz="0" w:space="0" w:color="auto"/>
        <w:right w:val="none" w:sz="0" w:space="0" w:color="auto"/>
      </w:divBdr>
      <w:divsChild>
        <w:div w:id="64570201">
          <w:marLeft w:val="0"/>
          <w:marRight w:val="0"/>
          <w:marTop w:val="0"/>
          <w:marBottom w:val="180"/>
          <w:divBdr>
            <w:top w:val="none" w:sz="0" w:space="0" w:color="auto"/>
            <w:left w:val="none" w:sz="0" w:space="0" w:color="auto"/>
            <w:bottom w:val="none" w:sz="0" w:space="0" w:color="auto"/>
            <w:right w:val="none" w:sz="0" w:space="0" w:color="auto"/>
          </w:divBdr>
          <w:divsChild>
            <w:div w:id="1296452306">
              <w:marLeft w:val="0"/>
              <w:marRight w:val="0"/>
              <w:marTop w:val="0"/>
              <w:marBottom w:val="0"/>
              <w:divBdr>
                <w:top w:val="none" w:sz="0" w:space="0" w:color="auto"/>
                <w:left w:val="none" w:sz="0" w:space="0" w:color="auto"/>
                <w:bottom w:val="none" w:sz="0" w:space="0" w:color="auto"/>
                <w:right w:val="none" w:sz="0" w:space="0" w:color="auto"/>
              </w:divBdr>
              <w:divsChild>
                <w:div w:id="1443575734">
                  <w:marLeft w:val="0"/>
                  <w:marRight w:val="0"/>
                  <w:marTop w:val="0"/>
                  <w:marBottom w:val="0"/>
                  <w:divBdr>
                    <w:top w:val="none" w:sz="0" w:space="0" w:color="auto"/>
                    <w:left w:val="none" w:sz="0" w:space="0" w:color="auto"/>
                    <w:bottom w:val="none" w:sz="0" w:space="0" w:color="auto"/>
                    <w:right w:val="none" w:sz="0" w:space="0" w:color="auto"/>
                  </w:divBdr>
                  <w:divsChild>
                    <w:div w:id="1318727031">
                      <w:marLeft w:val="0"/>
                      <w:marRight w:val="0"/>
                      <w:marTop w:val="0"/>
                      <w:marBottom w:val="0"/>
                      <w:divBdr>
                        <w:top w:val="none" w:sz="0" w:space="0" w:color="auto"/>
                        <w:left w:val="none" w:sz="0" w:space="0" w:color="auto"/>
                        <w:bottom w:val="none" w:sz="0" w:space="0" w:color="auto"/>
                        <w:right w:val="none" w:sz="0" w:space="0" w:color="auto"/>
                      </w:divBdr>
                      <w:divsChild>
                        <w:div w:id="901521702">
                          <w:marLeft w:val="0"/>
                          <w:marRight w:val="0"/>
                          <w:marTop w:val="0"/>
                          <w:marBottom w:val="0"/>
                          <w:divBdr>
                            <w:top w:val="none" w:sz="0" w:space="0" w:color="auto"/>
                            <w:left w:val="none" w:sz="0" w:space="0" w:color="auto"/>
                            <w:bottom w:val="none" w:sz="0" w:space="0" w:color="auto"/>
                            <w:right w:val="none" w:sz="0" w:space="0" w:color="auto"/>
                          </w:divBdr>
                          <w:divsChild>
                            <w:div w:id="1127550099">
                              <w:marLeft w:val="0"/>
                              <w:marRight w:val="0"/>
                              <w:marTop w:val="0"/>
                              <w:marBottom w:val="0"/>
                              <w:divBdr>
                                <w:top w:val="none" w:sz="0" w:space="0" w:color="auto"/>
                                <w:left w:val="none" w:sz="0" w:space="0" w:color="auto"/>
                                <w:bottom w:val="none" w:sz="0" w:space="0" w:color="auto"/>
                                <w:right w:val="none" w:sz="0" w:space="0" w:color="auto"/>
                              </w:divBdr>
                            </w:div>
                            <w:div w:id="1790662435">
                              <w:marLeft w:val="0"/>
                              <w:marRight w:val="0"/>
                              <w:marTop w:val="0"/>
                              <w:marBottom w:val="0"/>
                              <w:divBdr>
                                <w:top w:val="none" w:sz="0" w:space="0" w:color="auto"/>
                                <w:left w:val="none" w:sz="0" w:space="0" w:color="auto"/>
                                <w:bottom w:val="none" w:sz="0" w:space="0" w:color="auto"/>
                                <w:right w:val="none" w:sz="0" w:space="0" w:color="auto"/>
                              </w:divBdr>
                            </w:div>
                            <w:div w:id="95834694">
                              <w:marLeft w:val="0"/>
                              <w:marRight w:val="0"/>
                              <w:marTop w:val="0"/>
                              <w:marBottom w:val="0"/>
                              <w:divBdr>
                                <w:top w:val="none" w:sz="0" w:space="0" w:color="auto"/>
                                <w:left w:val="none" w:sz="0" w:space="0" w:color="auto"/>
                                <w:bottom w:val="none" w:sz="0" w:space="0" w:color="auto"/>
                                <w:right w:val="none" w:sz="0" w:space="0" w:color="auto"/>
                              </w:divBdr>
                            </w:div>
                            <w:div w:id="1765295401">
                              <w:marLeft w:val="0"/>
                              <w:marRight w:val="0"/>
                              <w:marTop w:val="0"/>
                              <w:marBottom w:val="0"/>
                              <w:divBdr>
                                <w:top w:val="none" w:sz="0" w:space="0" w:color="auto"/>
                                <w:left w:val="none" w:sz="0" w:space="0" w:color="auto"/>
                                <w:bottom w:val="none" w:sz="0" w:space="0" w:color="auto"/>
                                <w:right w:val="none" w:sz="0" w:space="0" w:color="auto"/>
                              </w:divBdr>
                            </w:div>
                            <w:div w:id="1307665755">
                              <w:marLeft w:val="0"/>
                              <w:marRight w:val="0"/>
                              <w:marTop w:val="0"/>
                              <w:marBottom w:val="0"/>
                              <w:divBdr>
                                <w:top w:val="none" w:sz="0" w:space="0" w:color="auto"/>
                                <w:left w:val="none" w:sz="0" w:space="0" w:color="auto"/>
                                <w:bottom w:val="none" w:sz="0" w:space="0" w:color="auto"/>
                                <w:right w:val="none" w:sz="0" w:space="0" w:color="auto"/>
                              </w:divBdr>
                            </w:div>
                            <w:div w:id="6098847">
                              <w:marLeft w:val="0"/>
                              <w:marRight w:val="0"/>
                              <w:marTop w:val="0"/>
                              <w:marBottom w:val="0"/>
                              <w:divBdr>
                                <w:top w:val="none" w:sz="0" w:space="0" w:color="auto"/>
                                <w:left w:val="none" w:sz="0" w:space="0" w:color="auto"/>
                                <w:bottom w:val="none" w:sz="0" w:space="0" w:color="auto"/>
                                <w:right w:val="none" w:sz="0" w:space="0" w:color="auto"/>
                              </w:divBdr>
                            </w:div>
                            <w:div w:id="1191338431">
                              <w:marLeft w:val="0"/>
                              <w:marRight w:val="0"/>
                              <w:marTop w:val="0"/>
                              <w:marBottom w:val="0"/>
                              <w:divBdr>
                                <w:top w:val="none" w:sz="0" w:space="0" w:color="auto"/>
                                <w:left w:val="none" w:sz="0" w:space="0" w:color="auto"/>
                                <w:bottom w:val="none" w:sz="0" w:space="0" w:color="auto"/>
                                <w:right w:val="none" w:sz="0" w:space="0" w:color="auto"/>
                              </w:divBdr>
                            </w:div>
                            <w:div w:id="313684072">
                              <w:marLeft w:val="0"/>
                              <w:marRight w:val="0"/>
                              <w:marTop w:val="0"/>
                              <w:marBottom w:val="0"/>
                              <w:divBdr>
                                <w:top w:val="none" w:sz="0" w:space="0" w:color="auto"/>
                                <w:left w:val="none" w:sz="0" w:space="0" w:color="auto"/>
                                <w:bottom w:val="none" w:sz="0" w:space="0" w:color="auto"/>
                                <w:right w:val="none" w:sz="0" w:space="0" w:color="auto"/>
                              </w:divBdr>
                            </w:div>
                            <w:div w:id="1776829681">
                              <w:marLeft w:val="0"/>
                              <w:marRight w:val="0"/>
                              <w:marTop w:val="0"/>
                              <w:marBottom w:val="0"/>
                              <w:divBdr>
                                <w:top w:val="none" w:sz="0" w:space="0" w:color="auto"/>
                                <w:left w:val="none" w:sz="0" w:space="0" w:color="auto"/>
                                <w:bottom w:val="none" w:sz="0" w:space="0" w:color="auto"/>
                                <w:right w:val="none" w:sz="0" w:space="0" w:color="auto"/>
                              </w:divBdr>
                            </w:div>
                            <w:div w:id="1802184576">
                              <w:marLeft w:val="0"/>
                              <w:marRight w:val="0"/>
                              <w:marTop w:val="0"/>
                              <w:marBottom w:val="0"/>
                              <w:divBdr>
                                <w:top w:val="none" w:sz="0" w:space="0" w:color="auto"/>
                                <w:left w:val="none" w:sz="0" w:space="0" w:color="auto"/>
                                <w:bottom w:val="none" w:sz="0" w:space="0" w:color="auto"/>
                                <w:right w:val="none" w:sz="0" w:space="0" w:color="auto"/>
                              </w:divBdr>
                            </w:div>
                            <w:div w:id="1838693557">
                              <w:marLeft w:val="0"/>
                              <w:marRight w:val="0"/>
                              <w:marTop w:val="0"/>
                              <w:marBottom w:val="0"/>
                              <w:divBdr>
                                <w:top w:val="none" w:sz="0" w:space="0" w:color="auto"/>
                                <w:left w:val="none" w:sz="0" w:space="0" w:color="auto"/>
                                <w:bottom w:val="none" w:sz="0" w:space="0" w:color="auto"/>
                                <w:right w:val="none" w:sz="0" w:space="0" w:color="auto"/>
                              </w:divBdr>
                            </w:div>
                            <w:div w:id="221256615">
                              <w:marLeft w:val="0"/>
                              <w:marRight w:val="0"/>
                              <w:marTop w:val="0"/>
                              <w:marBottom w:val="0"/>
                              <w:divBdr>
                                <w:top w:val="none" w:sz="0" w:space="0" w:color="auto"/>
                                <w:left w:val="none" w:sz="0" w:space="0" w:color="auto"/>
                                <w:bottom w:val="none" w:sz="0" w:space="0" w:color="auto"/>
                                <w:right w:val="none" w:sz="0" w:space="0" w:color="auto"/>
                              </w:divBdr>
                            </w:div>
                            <w:div w:id="1465926241">
                              <w:marLeft w:val="0"/>
                              <w:marRight w:val="0"/>
                              <w:marTop w:val="0"/>
                              <w:marBottom w:val="0"/>
                              <w:divBdr>
                                <w:top w:val="none" w:sz="0" w:space="0" w:color="auto"/>
                                <w:left w:val="none" w:sz="0" w:space="0" w:color="auto"/>
                                <w:bottom w:val="none" w:sz="0" w:space="0" w:color="auto"/>
                                <w:right w:val="none" w:sz="0" w:space="0" w:color="auto"/>
                              </w:divBdr>
                            </w:div>
                            <w:div w:id="350768987">
                              <w:marLeft w:val="0"/>
                              <w:marRight w:val="0"/>
                              <w:marTop w:val="0"/>
                              <w:marBottom w:val="0"/>
                              <w:divBdr>
                                <w:top w:val="none" w:sz="0" w:space="0" w:color="auto"/>
                                <w:left w:val="none" w:sz="0" w:space="0" w:color="auto"/>
                                <w:bottom w:val="none" w:sz="0" w:space="0" w:color="auto"/>
                                <w:right w:val="none" w:sz="0" w:space="0" w:color="auto"/>
                              </w:divBdr>
                            </w:div>
                            <w:div w:id="1880169714">
                              <w:marLeft w:val="0"/>
                              <w:marRight w:val="0"/>
                              <w:marTop w:val="0"/>
                              <w:marBottom w:val="0"/>
                              <w:divBdr>
                                <w:top w:val="none" w:sz="0" w:space="0" w:color="auto"/>
                                <w:left w:val="none" w:sz="0" w:space="0" w:color="auto"/>
                                <w:bottom w:val="none" w:sz="0" w:space="0" w:color="auto"/>
                                <w:right w:val="none" w:sz="0" w:space="0" w:color="auto"/>
                              </w:divBdr>
                            </w:div>
                            <w:div w:id="2052653948">
                              <w:marLeft w:val="0"/>
                              <w:marRight w:val="0"/>
                              <w:marTop w:val="0"/>
                              <w:marBottom w:val="0"/>
                              <w:divBdr>
                                <w:top w:val="none" w:sz="0" w:space="0" w:color="auto"/>
                                <w:left w:val="none" w:sz="0" w:space="0" w:color="auto"/>
                                <w:bottom w:val="none" w:sz="0" w:space="0" w:color="auto"/>
                                <w:right w:val="none" w:sz="0" w:space="0" w:color="auto"/>
                              </w:divBdr>
                            </w:div>
                            <w:div w:id="621964311">
                              <w:marLeft w:val="0"/>
                              <w:marRight w:val="0"/>
                              <w:marTop w:val="0"/>
                              <w:marBottom w:val="0"/>
                              <w:divBdr>
                                <w:top w:val="none" w:sz="0" w:space="0" w:color="auto"/>
                                <w:left w:val="none" w:sz="0" w:space="0" w:color="auto"/>
                                <w:bottom w:val="none" w:sz="0" w:space="0" w:color="auto"/>
                                <w:right w:val="none" w:sz="0" w:space="0" w:color="auto"/>
                              </w:divBdr>
                            </w:div>
                            <w:div w:id="1367291340">
                              <w:marLeft w:val="0"/>
                              <w:marRight w:val="0"/>
                              <w:marTop w:val="0"/>
                              <w:marBottom w:val="0"/>
                              <w:divBdr>
                                <w:top w:val="none" w:sz="0" w:space="0" w:color="auto"/>
                                <w:left w:val="none" w:sz="0" w:space="0" w:color="auto"/>
                                <w:bottom w:val="none" w:sz="0" w:space="0" w:color="auto"/>
                                <w:right w:val="none" w:sz="0" w:space="0" w:color="auto"/>
                              </w:divBdr>
                            </w:div>
                            <w:div w:id="1613125490">
                              <w:marLeft w:val="0"/>
                              <w:marRight w:val="0"/>
                              <w:marTop w:val="0"/>
                              <w:marBottom w:val="0"/>
                              <w:divBdr>
                                <w:top w:val="none" w:sz="0" w:space="0" w:color="auto"/>
                                <w:left w:val="none" w:sz="0" w:space="0" w:color="auto"/>
                                <w:bottom w:val="none" w:sz="0" w:space="0" w:color="auto"/>
                                <w:right w:val="none" w:sz="0" w:space="0" w:color="auto"/>
                              </w:divBdr>
                            </w:div>
                            <w:div w:id="1405643056">
                              <w:marLeft w:val="0"/>
                              <w:marRight w:val="0"/>
                              <w:marTop w:val="0"/>
                              <w:marBottom w:val="0"/>
                              <w:divBdr>
                                <w:top w:val="none" w:sz="0" w:space="0" w:color="auto"/>
                                <w:left w:val="none" w:sz="0" w:space="0" w:color="auto"/>
                                <w:bottom w:val="none" w:sz="0" w:space="0" w:color="auto"/>
                                <w:right w:val="none" w:sz="0" w:space="0" w:color="auto"/>
                              </w:divBdr>
                            </w:div>
                            <w:div w:id="1905676829">
                              <w:marLeft w:val="0"/>
                              <w:marRight w:val="0"/>
                              <w:marTop w:val="0"/>
                              <w:marBottom w:val="0"/>
                              <w:divBdr>
                                <w:top w:val="none" w:sz="0" w:space="0" w:color="auto"/>
                                <w:left w:val="none" w:sz="0" w:space="0" w:color="auto"/>
                                <w:bottom w:val="none" w:sz="0" w:space="0" w:color="auto"/>
                                <w:right w:val="none" w:sz="0" w:space="0" w:color="auto"/>
                              </w:divBdr>
                            </w:div>
                            <w:div w:id="1160464360">
                              <w:marLeft w:val="0"/>
                              <w:marRight w:val="0"/>
                              <w:marTop w:val="0"/>
                              <w:marBottom w:val="0"/>
                              <w:divBdr>
                                <w:top w:val="none" w:sz="0" w:space="0" w:color="auto"/>
                                <w:left w:val="none" w:sz="0" w:space="0" w:color="auto"/>
                                <w:bottom w:val="none" w:sz="0" w:space="0" w:color="auto"/>
                                <w:right w:val="none" w:sz="0" w:space="0" w:color="auto"/>
                              </w:divBdr>
                            </w:div>
                            <w:div w:id="746078188">
                              <w:marLeft w:val="0"/>
                              <w:marRight w:val="0"/>
                              <w:marTop w:val="0"/>
                              <w:marBottom w:val="0"/>
                              <w:divBdr>
                                <w:top w:val="none" w:sz="0" w:space="0" w:color="auto"/>
                                <w:left w:val="none" w:sz="0" w:space="0" w:color="auto"/>
                                <w:bottom w:val="none" w:sz="0" w:space="0" w:color="auto"/>
                                <w:right w:val="none" w:sz="0" w:space="0" w:color="auto"/>
                              </w:divBdr>
                            </w:div>
                            <w:div w:id="1350909715">
                              <w:marLeft w:val="0"/>
                              <w:marRight w:val="0"/>
                              <w:marTop w:val="0"/>
                              <w:marBottom w:val="0"/>
                              <w:divBdr>
                                <w:top w:val="none" w:sz="0" w:space="0" w:color="auto"/>
                                <w:left w:val="none" w:sz="0" w:space="0" w:color="auto"/>
                                <w:bottom w:val="none" w:sz="0" w:space="0" w:color="auto"/>
                                <w:right w:val="none" w:sz="0" w:space="0" w:color="auto"/>
                              </w:divBdr>
                            </w:div>
                            <w:div w:id="1257322291">
                              <w:marLeft w:val="0"/>
                              <w:marRight w:val="0"/>
                              <w:marTop w:val="0"/>
                              <w:marBottom w:val="0"/>
                              <w:divBdr>
                                <w:top w:val="none" w:sz="0" w:space="0" w:color="auto"/>
                                <w:left w:val="none" w:sz="0" w:space="0" w:color="auto"/>
                                <w:bottom w:val="none" w:sz="0" w:space="0" w:color="auto"/>
                                <w:right w:val="none" w:sz="0" w:space="0" w:color="auto"/>
                              </w:divBdr>
                            </w:div>
                            <w:div w:id="668602534">
                              <w:marLeft w:val="0"/>
                              <w:marRight w:val="0"/>
                              <w:marTop w:val="0"/>
                              <w:marBottom w:val="0"/>
                              <w:divBdr>
                                <w:top w:val="none" w:sz="0" w:space="0" w:color="auto"/>
                                <w:left w:val="none" w:sz="0" w:space="0" w:color="auto"/>
                                <w:bottom w:val="none" w:sz="0" w:space="0" w:color="auto"/>
                                <w:right w:val="none" w:sz="0" w:space="0" w:color="auto"/>
                              </w:divBdr>
                            </w:div>
                            <w:div w:id="1342469253">
                              <w:marLeft w:val="0"/>
                              <w:marRight w:val="0"/>
                              <w:marTop w:val="0"/>
                              <w:marBottom w:val="0"/>
                              <w:divBdr>
                                <w:top w:val="none" w:sz="0" w:space="0" w:color="auto"/>
                                <w:left w:val="none" w:sz="0" w:space="0" w:color="auto"/>
                                <w:bottom w:val="none" w:sz="0" w:space="0" w:color="auto"/>
                                <w:right w:val="none" w:sz="0" w:space="0" w:color="auto"/>
                              </w:divBdr>
                            </w:div>
                            <w:div w:id="1140918768">
                              <w:marLeft w:val="0"/>
                              <w:marRight w:val="0"/>
                              <w:marTop w:val="0"/>
                              <w:marBottom w:val="0"/>
                              <w:divBdr>
                                <w:top w:val="none" w:sz="0" w:space="0" w:color="auto"/>
                                <w:left w:val="none" w:sz="0" w:space="0" w:color="auto"/>
                                <w:bottom w:val="none" w:sz="0" w:space="0" w:color="auto"/>
                                <w:right w:val="none" w:sz="0" w:space="0" w:color="auto"/>
                              </w:divBdr>
                            </w:div>
                            <w:div w:id="1171994558">
                              <w:marLeft w:val="0"/>
                              <w:marRight w:val="0"/>
                              <w:marTop w:val="0"/>
                              <w:marBottom w:val="0"/>
                              <w:divBdr>
                                <w:top w:val="none" w:sz="0" w:space="0" w:color="auto"/>
                                <w:left w:val="none" w:sz="0" w:space="0" w:color="auto"/>
                                <w:bottom w:val="none" w:sz="0" w:space="0" w:color="auto"/>
                                <w:right w:val="none" w:sz="0" w:space="0" w:color="auto"/>
                              </w:divBdr>
                            </w:div>
                            <w:div w:id="125204759">
                              <w:marLeft w:val="0"/>
                              <w:marRight w:val="0"/>
                              <w:marTop w:val="0"/>
                              <w:marBottom w:val="0"/>
                              <w:divBdr>
                                <w:top w:val="none" w:sz="0" w:space="0" w:color="auto"/>
                                <w:left w:val="none" w:sz="0" w:space="0" w:color="auto"/>
                                <w:bottom w:val="none" w:sz="0" w:space="0" w:color="auto"/>
                                <w:right w:val="none" w:sz="0" w:space="0" w:color="auto"/>
                              </w:divBdr>
                            </w:div>
                            <w:div w:id="571501816">
                              <w:marLeft w:val="0"/>
                              <w:marRight w:val="0"/>
                              <w:marTop w:val="0"/>
                              <w:marBottom w:val="0"/>
                              <w:divBdr>
                                <w:top w:val="none" w:sz="0" w:space="0" w:color="auto"/>
                                <w:left w:val="none" w:sz="0" w:space="0" w:color="auto"/>
                                <w:bottom w:val="none" w:sz="0" w:space="0" w:color="auto"/>
                                <w:right w:val="none" w:sz="0" w:space="0" w:color="auto"/>
                              </w:divBdr>
                            </w:div>
                            <w:div w:id="2139488426">
                              <w:marLeft w:val="0"/>
                              <w:marRight w:val="0"/>
                              <w:marTop w:val="0"/>
                              <w:marBottom w:val="0"/>
                              <w:divBdr>
                                <w:top w:val="none" w:sz="0" w:space="0" w:color="auto"/>
                                <w:left w:val="none" w:sz="0" w:space="0" w:color="auto"/>
                                <w:bottom w:val="none" w:sz="0" w:space="0" w:color="auto"/>
                                <w:right w:val="none" w:sz="0" w:space="0" w:color="auto"/>
                              </w:divBdr>
                            </w:div>
                            <w:div w:id="323318810">
                              <w:marLeft w:val="0"/>
                              <w:marRight w:val="0"/>
                              <w:marTop w:val="0"/>
                              <w:marBottom w:val="0"/>
                              <w:divBdr>
                                <w:top w:val="none" w:sz="0" w:space="0" w:color="auto"/>
                                <w:left w:val="none" w:sz="0" w:space="0" w:color="auto"/>
                                <w:bottom w:val="none" w:sz="0" w:space="0" w:color="auto"/>
                                <w:right w:val="none" w:sz="0" w:space="0" w:color="auto"/>
                              </w:divBdr>
                            </w:div>
                            <w:div w:id="574318511">
                              <w:marLeft w:val="0"/>
                              <w:marRight w:val="0"/>
                              <w:marTop w:val="0"/>
                              <w:marBottom w:val="0"/>
                              <w:divBdr>
                                <w:top w:val="none" w:sz="0" w:space="0" w:color="auto"/>
                                <w:left w:val="none" w:sz="0" w:space="0" w:color="auto"/>
                                <w:bottom w:val="none" w:sz="0" w:space="0" w:color="auto"/>
                                <w:right w:val="none" w:sz="0" w:space="0" w:color="auto"/>
                              </w:divBdr>
                            </w:div>
                            <w:div w:id="1086340074">
                              <w:marLeft w:val="0"/>
                              <w:marRight w:val="0"/>
                              <w:marTop w:val="0"/>
                              <w:marBottom w:val="0"/>
                              <w:divBdr>
                                <w:top w:val="none" w:sz="0" w:space="0" w:color="auto"/>
                                <w:left w:val="none" w:sz="0" w:space="0" w:color="auto"/>
                                <w:bottom w:val="none" w:sz="0" w:space="0" w:color="auto"/>
                                <w:right w:val="none" w:sz="0" w:space="0" w:color="auto"/>
                              </w:divBdr>
                            </w:div>
                            <w:div w:id="570627299">
                              <w:marLeft w:val="0"/>
                              <w:marRight w:val="0"/>
                              <w:marTop w:val="0"/>
                              <w:marBottom w:val="0"/>
                              <w:divBdr>
                                <w:top w:val="none" w:sz="0" w:space="0" w:color="auto"/>
                                <w:left w:val="none" w:sz="0" w:space="0" w:color="auto"/>
                                <w:bottom w:val="none" w:sz="0" w:space="0" w:color="auto"/>
                                <w:right w:val="none" w:sz="0" w:space="0" w:color="auto"/>
                              </w:divBdr>
                            </w:div>
                            <w:div w:id="1639336693">
                              <w:marLeft w:val="0"/>
                              <w:marRight w:val="0"/>
                              <w:marTop w:val="0"/>
                              <w:marBottom w:val="0"/>
                              <w:divBdr>
                                <w:top w:val="none" w:sz="0" w:space="0" w:color="auto"/>
                                <w:left w:val="none" w:sz="0" w:space="0" w:color="auto"/>
                                <w:bottom w:val="none" w:sz="0" w:space="0" w:color="auto"/>
                                <w:right w:val="none" w:sz="0" w:space="0" w:color="auto"/>
                              </w:divBdr>
                            </w:div>
                            <w:div w:id="1119494729">
                              <w:marLeft w:val="0"/>
                              <w:marRight w:val="0"/>
                              <w:marTop w:val="0"/>
                              <w:marBottom w:val="0"/>
                              <w:divBdr>
                                <w:top w:val="none" w:sz="0" w:space="0" w:color="auto"/>
                                <w:left w:val="none" w:sz="0" w:space="0" w:color="auto"/>
                                <w:bottom w:val="none" w:sz="0" w:space="0" w:color="auto"/>
                                <w:right w:val="none" w:sz="0" w:space="0" w:color="auto"/>
                              </w:divBdr>
                            </w:div>
                            <w:div w:id="1604264340">
                              <w:marLeft w:val="0"/>
                              <w:marRight w:val="0"/>
                              <w:marTop w:val="0"/>
                              <w:marBottom w:val="0"/>
                              <w:divBdr>
                                <w:top w:val="none" w:sz="0" w:space="0" w:color="auto"/>
                                <w:left w:val="none" w:sz="0" w:space="0" w:color="auto"/>
                                <w:bottom w:val="none" w:sz="0" w:space="0" w:color="auto"/>
                                <w:right w:val="none" w:sz="0" w:space="0" w:color="auto"/>
                              </w:divBdr>
                            </w:div>
                            <w:div w:id="1190413194">
                              <w:marLeft w:val="0"/>
                              <w:marRight w:val="0"/>
                              <w:marTop w:val="0"/>
                              <w:marBottom w:val="0"/>
                              <w:divBdr>
                                <w:top w:val="none" w:sz="0" w:space="0" w:color="auto"/>
                                <w:left w:val="none" w:sz="0" w:space="0" w:color="auto"/>
                                <w:bottom w:val="none" w:sz="0" w:space="0" w:color="auto"/>
                                <w:right w:val="none" w:sz="0" w:space="0" w:color="auto"/>
                              </w:divBdr>
                            </w:div>
                            <w:div w:id="598175862">
                              <w:marLeft w:val="0"/>
                              <w:marRight w:val="0"/>
                              <w:marTop w:val="0"/>
                              <w:marBottom w:val="0"/>
                              <w:divBdr>
                                <w:top w:val="none" w:sz="0" w:space="0" w:color="auto"/>
                                <w:left w:val="none" w:sz="0" w:space="0" w:color="auto"/>
                                <w:bottom w:val="none" w:sz="0" w:space="0" w:color="auto"/>
                                <w:right w:val="none" w:sz="0" w:space="0" w:color="auto"/>
                              </w:divBdr>
                            </w:div>
                            <w:div w:id="49765596">
                              <w:marLeft w:val="0"/>
                              <w:marRight w:val="0"/>
                              <w:marTop w:val="0"/>
                              <w:marBottom w:val="0"/>
                              <w:divBdr>
                                <w:top w:val="none" w:sz="0" w:space="0" w:color="auto"/>
                                <w:left w:val="none" w:sz="0" w:space="0" w:color="auto"/>
                                <w:bottom w:val="none" w:sz="0" w:space="0" w:color="auto"/>
                                <w:right w:val="none" w:sz="0" w:space="0" w:color="auto"/>
                              </w:divBdr>
                            </w:div>
                            <w:div w:id="79180243">
                              <w:marLeft w:val="0"/>
                              <w:marRight w:val="0"/>
                              <w:marTop w:val="0"/>
                              <w:marBottom w:val="0"/>
                              <w:divBdr>
                                <w:top w:val="none" w:sz="0" w:space="0" w:color="auto"/>
                                <w:left w:val="none" w:sz="0" w:space="0" w:color="auto"/>
                                <w:bottom w:val="none" w:sz="0" w:space="0" w:color="auto"/>
                                <w:right w:val="none" w:sz="0" w:space="0" w:color="auto"/>
                              </w:divBdr>
                            </w:div>
                            <w:div w:id="2048725045">
                              <w:marLeft w:val="0"/>
                              <w:marRight w:val="0"/>
                              <w:marTop w:val="0"/>
                              <w:marBottom w:val="0"/>
                              <w:divBdr>
                                <w:top w:val="none" w:sz="0" w:space="0" w:color="auto"/>
                                <w:left w:val="none" w:sz="0" w:space="0" w:color="auto"/>
                                <w:bottom w:val="none" w:sz="0" w:space="0" w:color="auto"/>
                                <w:right w:val="none" w:sz="0" w:space="0" w:color="auto"/>
                              </w:divBdr>
                            </w:div>
                            <w:div w:id="1315984278">
                              <w:marLeft w:val="0"/>
                              <w:marRight w:val="0"/>
                              <w:marTop w:val="0"/>
                              <w:marBottom w:val="0"/>
                              <w:divBdr>
                                <w:top w:val="none" w:sz="0" w:space="0" w:color="auto"/>
                                <w:left w:val="none" w:sz="0" w:space="0" w:color="auto"/>
                                <w:bottom w:val="none" w:sz="0" w:space="0" w:color="auto"/>
                                <w:right w:val="none" w:sz="0" w:space="0" w:color="auto"/>
                              </w:divBdr>
                            </w:div>
                            <w:div w:id="844128334">
                              <w:marLeft w:val="0"/>
                              <w:marRight w:val="0"/>
                              <w:marTop w:val="0"/>
                              <w:marBottom w:val="0"/>
                              <w:divBdr>
                                <w:top w:val="none" w:sz="0" w:space="0" w:color="auto"/>
                                <w:left w:val="none" w:sz="0" w:space="0" w:color="auto"/>
                                <w:bottom w:val="none" w:sz="0" w:space="0" w:color="auto"/>
                                <w:right w:val="none" w:sz="0" w:space="0" w:color="auto"/>
                              </w:divBdr>
                            </w:div>
                            <w:div w:id="976452585">
                              <w:marLeft w:val="0"/>
                              <w:marRight w:val="0"/>
                              <w:marTop w:val="0"/>
                              <w:marBottom w:val="0"/>
                              <w:divBdr>
                                <w:top w:val="none" w:sz="0" w:space="0" w:color="auto"/>
                                <w:left w:val="none" w:sz="0" w:space="0" w:color="auto"/>
                                <w:bottom w:val="none" w:sz="0" w:space="0" w:color="auto"/>
                                <w:right w:val="none" w:sz="0" w:space="0" w:color="auto"/>
                              </w:divBdr>
                            </w:div>
                            <w:div w:id="1034692162">
                              <w:marLeft w:val="0"/>
                              <w:marRight w:val="0"/>
                              <w:marTop w:val="0"/>
                              <w:marBottom w:val="0"/>
                              <w:divBdr>
                                <w:top w:val="none" w:sz="0" w:space="0" w:color="auto"/>
                                <w:left w:val="none" w:sz="0" w:space="0" w:color="auto"/>
                                <w:bottom w:val="none" w:sz="0" w:space="0" w:color="auto"/>
                                <w:right w:val="none" w:sz="0" w:space="0" w:color="auto"/>
                              </w:divBdr>
                            </w:div>
                            <w:div w:id="1471559028">
                              <w:marLeft w:val="0"/>
                              <w:marRight w:val="0"/>
                              <w:marTop w:val="0"/>
                              <w:marBottom w:val="0"/>
                              <w:divBdr>
                                <w:top w:val="none" w:sz="0" w:space="0" w:color="auto"/>
                                <w:left w:val="none" w:sz="0" w:space="0" w:color="auto"/>
                                <w:bottom w:val="none" w:sz="0" w:space="0" w:color="auto"/>
                                <w:right w:val="none" w:sz="0" w:space="0" w:color="auto"/>
                              </w:divBdr>
                            </w:div>
                            <w:div w:id="92329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855275">
          <w:marLeft w:val="0"/>
          <w:marRight w:val="0"/>
          <w:marTop w:val="0"/>
          <w:marBottom w:val="180"/>
          <w:divBdr>
            <w:top w:val="none" w:sz="0" w:space="0" w:color="auto"/>
            <w:left w:val="none" w:sz="0" w:space="0" w:color="auto"/>
            <w:bottom w:val="none" w:sz="0" w:space="0" w:color="auto"/>
            <w:right w:val="none" w:sz="0" w:space="0" w:color="auto"/>
          </w:divBdr>
          <w:divsChild>
            <w:div w:id="250085418">
              <w:marLeft w:val="0"/>
              <w:marRight w:val="0"/>
              <w:marTop w:val="0"/>
              <w:marBottom w:val="0"/>
              <w:divBdr>
                <w:top w:val="none" w:sz="0" w:space="0" w:color="auto"/>
                <w:left w:val="none" w:sz="0" w:space="0" w:color="auto"/>
                <w:bottom w:val="none" w:sz="0" w:space="0" w:color="auto"/>
                <w:right w:val="none" w:sz="0" w:space="0" w:color="auto"/>
              </w:divBdr>
              <w:divsChild>
                <w:div w:id="695081909">
                  <w:marLeft w:val="0"/>
                  <w:marRight w:val="0"/>
                  <w:marTop w:val="0"/>
                  <w:marBottom w:val="0"/>
                  <w:divBdr>
                    <w:top w:val="none" w:sz="0" w:space="0" w:color="auto"/>
                    <w:left w:val="none" w:sz="0" w:space="0" w:color="auto"/>
                    <w:bottom w:val="none" w:sz="0" w:space="0" w:color="auto"/>
                    <w:right w:val="none" w:sz="0" w:space="0" w:color="auto"/>
                  </w:divBdr>
                  <w:divsChild>
                    <w:div w:id="1760253315">
                      <w:marLeft w:val="0"/>
                      <w:marRight w:val="0"/>
                      <w:marTop w:val="0"/>
                      <w:marBottom w:val="0"/>
                      <w:divBdr>
                        <w:top w:val="none" w:sz="0" w:space="0" w:color="auto"/>
                        <w:left w:val="none" w:sz="0" w:space="0" w:color="auto"/>
                        <w:bottom w:val="none" w:sz="0" w:space="0" w:color="auto"/>
                        <w:right w:val="none" w:sz="0" w:space="0" w:color="auto"/>
                      </w:divBdr>
                      <w:divsChild>
                        <w:div w:id="3823555">
                          <w:marLeft w:val="0"/>
                          <w:marRight w:val="0"/>
                          <w:marTop w:val="0"/>
                          <w:marBottom w:val="0"/>
                          <w:divBdr>
                            <w:top w:val="none" w:sz="0" w:space="0" w:color="auto"/>
                            <w:left w:val="none" w:sz="0" w:space="0" w:color="auto"/>
                            <w:bottom w:val="none" w:sz="0" w:space="0" w:color="auto"/>
                            <w:right w:val="none" w:sz="0" w:space="0" w:color="auto"/>
                          </w:divBdr>
                          <w:divsChild>
                            <w:div w:id="944383038">
                              <w:marLeft w:val="0"/>
                              <w:marRight w:val="0"/>
                              <w:marTop w:val="0"/>
                              <w:marBottom w:val="0"/>
                              <w:divBdr>
                                <w:top w:val="none" w:sz="0" w:space="0" w:color="auto"/>
                                <w:left w:val="none" w:sz="0" w:space="0" w:color="auto"/>
                                <w:bottom w:val="none" w:sz="0" w:space="0" w:color="auto"/>
                                <w:right w:val="none" w:sz="0" w:space="0" w:color="auto"/>
                              </w:divBdr>
                            </w:div>
                            <w:div w:id="2139298263">
                              <w:marLeft w:val="0"/>
                              <w:marRight w:val="0"/>
                              <w:marTop w:val="0"/>
                              <w:marBottom w:val="0"/>
                              <w:divBdr>
                                <w:top w:val="none" w:sz="0" w:space="0" w:color="auto"/>
                                <w:left w:val="none" w:sz="0" w:space="0" w:color="auto"/>
                                <w:bottom w:val="none" w:sz="0" w:space="0" w:color="auto"/>
                                <w:right w:val="none" w:sz="0" w:space="0" w:color="auto"/>
                              </w:divBdr>
                            </w:div>
                            <w:div w:id="1655068861">
                              <w:marLeft w:val="0"/>
                              <w:marRight w:val="0"/>
                              <w:marTop w:val="0"/>
                              <w:marBottom w:val="0"/>
                              <w:divBdr>
                                <w:top w:val="none" w:sz="0" w:space="0" w:color="auto"/>
                                <w:left w:val="none" w:sz="0" w:space="0" w:color="auto"/>
                                <w:bottom w:val="none" w:sz="0" w:space="0" w:color="auto"/>
                                <w:right w:val="none" w:sz="0" w:space="0" w:color="auto"/>
                              </w:divBdr>
                            </w:div>
                            <w:div w:id="1857382154">
                              <w:marLeft w:val="0"/>
                              <w:marRight w:val="0"/>
                              <w:marTop w:val="0"/>
                              <w:marBottom w:val="0"/>
                              <w:divBdr>
                                <w:top w:val="none" w:sz="0" w:space="0" w:color="auto"/>
                                <w:left w:val="none" w:sz="0" w:space="0" w:color="auto"/>
                                <w:bottom w:val="none" w:sz="0" w:space="0" w:color="auto"/>
                                <w:right w:val="none" w:sz="0" w:space="0" w:color="auto"/>
                              </w:divBdr>
                            </w:div>
                            <w:div w:id="66804861">
                              <w:marLeft w:val="0"/>
                              <w:marRight w:val="0"/>
                              <w:marTop w:val="0"/>
                              <w:marBottom w:val="0"/>
                              <w:divBdr>
                                <w:top w:val="none" w:sz="0" w:space="0" w:color="auto"/>
                                <w:left w:val="none" w:sz="0" w:space="0" w:color="auto"/>
                                <w:bottom w:val="none" w:sz="0" w:space="0" w:color="auto"/>
                                <w:right w:val="none" w:sz="0" w:space="0" w:color="auto"/>
                              </w:divBdr>
                            </w:div>
                            <w:div w:id="1147479418">
                              <w:marLeft w:val="0"/>
                              <w:marRight w:val="0"/>
                              <w:marTop w:val="0"/>
                              <w:marBottom w:val="0"/>
                              <w:divBdr>
                                <w:top w:val="none" w:sz="0" w:space="0" w:color="auto"/>
                                <w:left w:val="none" w:sz="0" w:space="0" w:color="auto"/>
                                <w:bottom w:val="none" w:sz="0" w:space="0" w:color="auto"/>
                                <w:right w:val="none" w:sz="0" w:space="0" w:color="auto"/>
                              </w:divBdr>
                            </w:div>
                            <w:div w:id="1523321344">
                              <w:marLeft w:val="0"/>
                              <w:marRight w:val="0"/>
                              <w:marTop w:val="0"/>
                              <w:marBottom w:val="0"/>
                              <w:divBdr>
                                <w:top w:val="none" w:sz="0" w:space="0" w:color="auto"/>
                                <w:left w:val="none" w:sz="0" w:space="0" w:color="auto"/>
                                <w:bottom w:val="none" w:sz="0" w:space="0" w:color="auto"/>
                                <w:right w:val="none" w:sz="0" w:space="0" w:color="auto"/>
                              </w:divBdr>
                            </w:div>
                            <w:div w:id="653031029">
                              <w:marLeft w:val="0"/>
                              <w:marRight w:val="0"/>
                              <w:marTop w:val="0"/>
                              <w:marBottom w:val="0"/>
                              <w:divBdr>
                                <w:top w:val="none" w:sz="0" w:space="0" w:color="auto"/>
                                <w:left w:val="none" w:sz="0" w:space="0" w:color="auto"/>
                                <w:bottom w:val="none" w:sz="0" w:space="0" w:color="auto"/>
                                <w:right w:val="none" w:sz="0" w:space="0" w:color="auto"/>
                              </w:divBdr>
                            </w:div>
                            <w:div w:id="14163672">
                              <w:marLeft w:val="0"/>
                              <w:marRight w:val="0"/>
                              <w:marTop w:val="0"/>
                              <w:marBottom w:val="0"/>
                              <w:divBdr>
                                <w:top w:val="none" w:sz="0" w:space="0" w:color="auto"/>
                                <w:left w:val="none" w:sz="0" w:space="0" w:color="auto"/>
                                <w:bottom w:val="none" w:sz="0" w:space="0" w:color="auto"/>
                                <w:right w:val="none" w:sz="0" w:space="0" w:color="auto"/>
                              </w:divBdr>
                            </w:div>
                            <w:div w:id="1322587428">
                              <w:marLeft w:val="0"/>
                              <w:marRight w:val="0"/>
                              <w:marTop w:val="0"/>
                              <w:marBottom w:val="0"/>
                              <w:divBdr>
                                <w:top w:val="none" w:sz="0" w:space="0" w:color="auto"/>
                                <w:left w:val="none" w:sz="0" w:space="0" w:color="auto"/>
                                <w:bottom w:val="none" w:sz="0" w:space="0" w:color="auto"/>
                                <w:right w:val="none" w:sz="0" w:space="0" w:color="auto"/>
                              </w:divBdr>
                            </w:div>
                            <w:div w:id="30300708">
                              <w:marLeft w:val="0"/>
                              <w:marRight w:val="0"/>
                              <w:marTop w:val="0"/>
                              <w:marBottom w:val="0"/>
                              <w:divBdr>
                                <w:top w:val="none" w:sz="0" w:space="0" w:color="auto"/>
                                <w:left w:val="none" w:sz="0" w:space="0" w:color="auto"/>
                                <w:bottom w:val="none" w:sz="0" w:space="0" w:color="auto"/>
                                <w:right w:val="none" w:sz="0" w:space="0" w:color="auto"/>
                              </w:divBdr>
                            </w:div>
                            <w:div w:id="904025245">
                              <w:marLeft w:val="0"/>
                              <w:marRight w:val="0"/>
                              <w:marTop w:val="0"/>
                              <w:marBottom w:val="0"/>
                              <w:divBdr>
                                <w:top w:val="none" w:sz="0" w:space="0" w:color="auto"/>
                                <w:left w:val="none" w:sz="0" w:space="0" w:color="auto"/>
                                <w:bottom w:val="none" w:sz="0" w:space="0" w:color="auto"/>
                                <w:right w:val="none" w:sz="0" w:space="0" w:color="auto"/>
                              </w:divBdr>
                            </w:div>
                            <w:div w:id="932207766">
                              <w:marLeft w:val="0"/>
                              <w:marRight w:val="0"/>
                              <w:marTop w:val="0"/>
                              <w:marBottom w:val="0"/>
                              <w:divBdr>
                                <w:top w:val="none" w:sz="0" w:space="0" w:color="auto"/>
                                <w:left w:val="none" w:sz="0" w:space="0" w:color="auto"/>
                                <w:bottom w:val="none" w:sz="0" w:space="0" w:color="auto"/>
                                <w:right w:val="none" w:sz="0" w:space="0" w:color="auto"/>
                              </w:divBdr>
                            </w:div>
                            <w:div w:id="2012634006">
                              <w:marLeft w:val="0"/>
                              <w:marRight w:val="0"/>
                              <w:marTop w:val="0"/>
                              <w:marBottom w:val="0"/>
                              <w:divBdr>
                                <w:top w:val="none" w:sz="0" w:space="0" w:color="auto"/>
                                <w:left w:val="none" w:sz="0" w:space="0" w:color="auto"/>
                                <w:bottom w:val="none" w:sz="0" w:space="0" w:color="auto"/>
                                <w:right w:val="none" w:sz="0" w:space="0" w:color="auto"/>
                              </w:divBdr>
                            </w:div>
                            <w:div w:id="562957861">
                              <w:marLeft w:val="0"/>
                              <w:marRight w:val="0"/>
                              <w:marTop w:val="0"/>
                              <w:marBottom w:val="0"/>
                              <w:divBdr>
                                <w:top w:val="none" w:sz="0" w:space="0" w:color="auto"/>
                                <w:left w:val="none" w:sz="0" w:space="0" w:color="auto"/>
                                <w:bottom w:val="none" w:sz="0" w:space="0" w:color="auto"/>
                                <w:right w:val="none" w:sz="0" w:space="0" w:color="auto"/>
                              </w:divBdr>
                            </w:div>
                            <w:div w:id="954942774">
                              <w:marLeft w:val="0"/>
                              <w:marRight w:val="0"/>
                              <w:marTop w:val="0"/>
                              <w:marBottom w:val="0"/>
                              <w:divBdr>
                                <w:top w:val="none" w:sz="0" w:space="0" w:color="auto"/>
                                <w:left w:val="none" w:sz="0" w:space="0" w:color="auto"/>
                                <w:bottom w:val="none" w:sz="0" w:space="0" w:color="auto"/>
                                <w:right w:val="none" w:sz="0" w:space="0" w:color="auto"/>
                              </w:divBdr>
                            </w:div>
                            <w:div w:id="1420522200">
                              <w:marLeft w:val="0"/>
                              <w:marRight w:val="0"/>
                              <w:marTop w:val="0"/>
                              <w:marBottom w:val="0"/>
                              <w:divBdr>
                                <w:top w:val="none" w:sz="0" w:space="0" w:color="auto"/>
                                <w:left w:val="none" w:sz="0" w:space="0" w:color="auto"/>
                                <w:bottom w:val="none" w:sz="0" w:space="0" w:color="auto"/>
                                <w:right w:val="none" w:sz="0" w:space="0" w:color="auto"/>
                              </w:divBdr>
                            </w:div>
                            <w:div w:id="1834645227">
                              <w:marLeft w:val="0"/>
                              <w:marRight w:val="0"/>
                              <w:marTop w:val="0"/>
                              <w:marBottom w:val="0"/>
                              <w:divBdr>
                                <w:top w:val="none" w:sz="0" w:space="0" w:color="auto"/>
                                <w:left w:val="none" w:sz="0" w:space="0" w:color="auto"/>
                                <w:bottom w:val="none" w:sz="0" w:space="0" w:color="auto"/>
                                <w:right w:val="none" w:sz="0" w:space="0" w:color="auto"/>
                              </w:divBdr>
                            </w:div>
                            <w:div w:id="1054234278">
                              <w:marLeft w:val="0"/>
                              <w:marRight w:val="0"/>
                              <w:marTop w:val="0"/>
                              <w:marBottom w:val="0"/>
                              <w:divBdr>
                                <w:top w:val="none" w:sz="0" w:space="0" w:color="auto"/>
                                <w:left w:val="none" w:sz="0" w:space="0" w:color="auto"/>
                                <w:bottom w:val="none" w:sz="0" w:space="0" w:color="auto"/>
                                <w:right w:val="none" w:sz="0" w:space="0" w:color="auto"/>
                              </w:divBdr>
                            </w:div>
                            <w:div w:id="1172836957">
                              <w:marLeft w:val="0"/>
                              <w:marRight w:val="0"/>
                              <w:marTop w:val="0"/>
                              <w:marBottom w:val="0"/>
                              <w:divBdr>
                                <w:top w:val="none" w:sz="0" w:space="0" w:color="auto"/>
                                <w:left w:val="none" w:sz="0" w:space="0" w:color="auto"/>
                                <w:bottom w:val="none" w:sz="0" w:space="0" w:color="auto"/>
                                <w:right w:val="none" w:sz="0" w:space="0" w:color="auto"/>
                              </w:divBdr>
                            </w:div>
                            <w:div w:id="242644016">
                              <w:marLeft w:val="0"/>
                              <w:marRight w:val="0"/>
                              <w:marTop w:val="0"/>
                              <w:marBottom w:val="0"/>
                              <w:divBdr>
                                <w:top w:val="none" w:sz="0" w:space="0" w:color="auto"/>
                                <w:left w:val="none" w:sz="0" w:space="0" w:color="auto"/>
                                <w:bottom w:val="none" w:sz="0" w:space="0" w:color="auto"/>
                                <w:right w:val="none" w:sz="0" w:space="0" w:color="auto"/>
                              </w:divBdr>
                            </w:div>
                            <w:div w:id="158232870">
                              <w:marLeft w:val="0"/>
                              <w:marRight w:val="0"/>
                              <w:marTop w:val="0"/>
                              <w:marBottom w:val="0"/>
                              <w:divBdr>
                                <w:top w:val="none" w:sz="0" w:space="0" w:color="auto"/>
                                <w:left w:val="none" w:sz="0" w:space="0" w:color="auto"/>
                                <w:bottom w:val="none" w:sz="0" w:space="0" w:color="auto"/>
                                <w:right w:val="none" w:sz="0" w:space="0" w:color="auto"/>
                              </w:divBdr>
                            </w:div>
                            <w:div w:id="1544054332">
                              <w:marLeft w:val="0"/>
                              <w:marRight w:val="0"/>
                              <w:marTop w:val="0"/>
                              <w:marBottom w:val="0"/>
                              <w:divBdr>
                                <w:top w:val="none" w:sz="0" w:space="0" w:color="auto"/>
                                <w:left w:val="none" w:sz="0" w:space="0" w:color="auto"/>
                                <w:bottom w:val="none" w:sz="0" w:space="0" w:color="auto"/>
                                <w:right w:val="none" w:sz="0" w:space="0" w:color="auto"/>
                              </w:divBdr>
                            </w:div>
                            <w:div w:id="566115982">
                              <w:marLeft w:val="0"/>
                              <w:marRight w:val="0"/>
                              <w:marTop w:val="0"/>
                              <w:marBottom w:val="0"/>
                              <w:divBdr>
                                <w:top w:val="none" w:sz="0" w:space="0" w:color="auto"/>
                                <w:left w:val="none" w:sz="0" w:space="0" w:color="auto"/>
                                <w:bottom w:val="none" w:sz="0" w:space="0" w:color="auto"/>
                                <w:right w:val="none" w:sz="0" w:space="0" w:color="auto"/>
                              </w:divBdr>
                            </w:div>
                            <w:div w:id="1477214170">
                              <w:marLeft w:val="0"/>
                              <w:marRight w:val="0"/>
                              <w:marTop w:val="0"/>
                              <w:marBottom w:val="0"/>
                              <w:divBdr>
                                <w:top w:val="none" w:sz="0" w:space="0" w:color="auto"/>
                                <w:left w:val="none" w:sz="0" w:space="0" w:color="auto"/>
                                <w:bottom w:val="none" w:sz="0" w:space="0" w:color="auto"/>
                                <w:right w:val="none" w:sz="0" w:space="0" w:color="auto"/>
                              </w:divBdr>
                            </w:div>
                            <w:div w:id="1978297451">
                              <w:marLeft w:val="0"/>
                              <w:marRight w:val="0"/>
                              <w:marTop w:val="0"/>
                              <w:marBottom w:val="0"/>
                              <w:divBdr>
                                <w:top w:val="none" w:sz="0" w:space="0" w:color="auto"/>
                                <w:left w:val="none" w:sz="0" w:space="0" w:color="auto"/>
                                <w:bottom w:val="none" w:sz="0" w:space="0" w:color="auto"/>
                                <w:right w:val="none" w:sz="0" w:space="0" w:color="auto"/>
                              </w:divBdr>
                            </w:div>
                            <w:div w:id="1599604575">
                              <w:marLeft w:val="0"/>
                              <w:marRight w:val="0"/>
                              <w:marTop w:val="0"/>
                              <w:marBottom w:val="0"/>
                              <w:divBdr>
                                <w:top w:val="none" w:sz="0" w:space="0" w:color="auto"/>
                                <w:left w:val="none" w:sz="0" w:space="0" w:color="auto"/>
                                <w:bottom w:val="none" w:sz="0" w:space="0" w:color="auto"/>
                                <w:right w:val="none" w:sz="0" w:space="0" w:color="auto"/>
                              </w:divBdr>
                            </w:div>
                            <w:div w:id="1319069985">
                              <w:marLeft w:val="0"/>
                              <w:marRight w:val="0"/>
                              <w:marTop w:val="0"/>
                              <w:marBottom w:val="0"/>
                              <w:divBdr>
                                <w:top w:val="none" w:sz="0" w:space="0" w:color="auto"/>
                                <w:left w:val="none" w:sz="0" w:space="0" w:color="auto"/>
                                <w:bottom w:val="none" w:sz="0" w:space="0" w:color="auto"/>
                                <w:right w:val="none" w:sz="0" w:space="0" w:color="auto"/>
                              </w:divBdr>
                            </w:div>
                            <w:div w:id="1039010627">
                              <w:marLeft w:val="0"/>
                              <w:marRight w:val="0"/>
                              <w:marTop w:val="0"/>
                              <w:marBottom w:val="0"/>
                              <w:divBdr>
                                <w:top w:val="none" w:sz="0" w:space="0" w:color="auto"/>
                                <w:left w:val="none" w:sz="0" w:space="0" w:color="auto"/>
                                <w:bottom w:val="none" w:sz="0" w:space="0" w:color="auto"/>
                                <w:right w:val="none" w:sz="0" w:space="0" w:color="auto"/>
                              </w:divBdr>
                            </w:div>
                            <w:div w:id="137307000">
                              <w:marLeft w:val="0"/>
                              <w:marRight w:val="0"/>
                              <w:marTop w:val="0"/>
                              <w:marBottom w:val="0"/>
                              <w:divBdr>
                                <w:top w:val="none" w:sz="0" w:space="0" w:color="auto"/>
                                <w:left w:val="none" w:sz="0" w:space="0" w:color="auto"/>
                                <w:bottom w:val="none" w:sz="0" w:space="0" w:color="auto"/>
                                <w:right w:val="none" w:sz="0" w:space="0" w:color="auto"/>
                              </w:divBdr>
                            </w:div>
                            <w:div w:id="1102993851">
                              <w:marLeft w:val="0"/>
                              <w:marRight w:val="0"/>
                              <w:marTop w:val="0"/>
                              <w:marBottom w:val="0"/>
                              <w:divBdr>
                                <w:top w:val="none" w:sz="0" w:space="0" w:color="auto"/>
                                <w:left w:val="none" w:sz="0" w:space="0" w:color="auto"/>
                                <w:bottom w:val="none" w:sz="0" w:space="0" w:color="auto"/>
                                <w:right w:val="none" w:sz="0" w:space="0" w:color="auto"/>
                              </w:divBdr>
                            </w:div>
                            <w:div w:id="3438818">
                              <w:marLeft w:val="0"/>
                              <w:marRight w:val="0"/>
                              <w:marTop w:val="0"/>
                              <w:marBottom w:val="0"/>
                              <w:divBdr>
                                <w:top w:val="none" w:sz="0" w:space="0" w:color="auto"/>
                                <w:left w:val="none" w:sz="0" w:space="0" w:color="auto"/>
                                <w:bottom w:val="none" w:sz="0" w:space="0" w:color="auto"/>
                                <w:right w:val="none" w:sz="0" w:space="0" w:color="auto"/>
                              </w:divBdr>
                            </w:div>
                            <w:div w:id="726539672">
                              <w:marLeft w:val="0"/>
                              <w:marRight w:val="0"/>
                              <w:marTop w:val="0"/>
                              <w:marBottom w:val="0"/>
                              <w:divBdr>
                                <w:top w:val="none" w:sz="0" w:space="0" w:color="auto"/>
                                <w:left w:val="none" w:sz="0" w:space="0" w:color="auto"/>
                                <w:bottom w:val="none" w:sz="0" w:space="0" w:color="auto"/>
                                <w:right w:val="none" w:sz="0" w:space="0" w:color="auto"/>
                              </w:divBdr>
                            </w:div>
                            <w:div w:id="1607614162">
                              <w:marLeft w:val="0"/>
                              <w:marRight w:val="0"/>
                              <w:marTop w:val="0"/>
                              <w:marBottom w:val="0"/>
                              <w:divBdr>
                                <w:top w:val="none" w:sz="0" w:space="0" w:color="auto"/>
                                <w:left w:val="none" w:sz="0" w:space="0" w:color="auto"/>
                                <w:bottom w:val="none" w:sz="0" w:space="0" w:color="auto"/>
                                <w:right w:val="none" w:sz="0" w:space="0" w:color="auto"/>
                              </w:divBdr>
                            </w:div>
                            <w:div w:id="623921803">
                              <w:marLeft w:val="0"/>
                              <w:marRight w:val="0"/>
                              <w:marTop w:val="0"/>
                              <w:marBottom w:val="0"/>
                              <w:divBdr>
                                <w:top w:val="none" w:sz="0" w:space="0" w:color="auto"/>
                                <w:left w:val="none" w:sz="0" w:space="0" w:color="auto"/>
                                <w:bottom w:val="none" w:sz="0" w:space="0" w:color="auto"/>
                                <w:right w:val="none" w:sz="0" w:space="0" w:color="auto"/>
                              </w:divBdr>
                            </w:div>
                            <w:div w:id="1662001173">
                              <w:marLeft w:val="0"/>
                              <w:marRight w:val="0"/>
                              <w:marTop w:val="0"/>
                              <w:marBottom w:val="0"/>
                              <w:divBdr>
                                <w:top w:val="none" w:sz="0" w:space="0" w:color="auto"/>
                                <w:left w:val="none" w:sz="0" w:space="0" w:color="auto"/>
                                <w:bottom w:val="none" w:sz="0" w:space="0" w:color="auto"/>
                                <w:right w:val="none" w:sz="0" w:space="0" w:color="auto"/>
                              </w:divBdr>
                            </w:div>
                            <w:div w:id="1342313761">
                              <w:marLeft w:val="0"/>
                              <w:marRight w:val="0"/>
                              <w:marTop w:val="0"/>
                              <w:marBottom w:val="0"/>
                              <w:divBdr>
                                <w:top w:val="none" w:sz="0" w:space="0" w:color="auto"/>
                                <w:left w:val="none" w:sz="0" w:space="0" w:color="auto"/>
                                <w:bottom w:val="none" w:sz="0" w:space="0" w:color="auto"/>
                                <w:right w:val="none" w:sz="0" w:space="0" w:color="auto"/>
                              </w:divBdr>
                            </w:div>
                            <w:div w:id="589198941">
                              <w:marLeft w:val="0"/>
                              <w:marRight w:val="0"/>
                              <w:marTop w:val="0"/>
                              <w:marBottom w:val="0"/>
                              <w:divBdr>
                                <w:top w:val="none" w:sz="0" w:space="0" w:color="auto"/>
                                <w:left w:val="none" w:sz="0" w:space="0" w:color="auto"/>
                                <w:bottom w:val="none" w:sz="0" w:space="0" w:color="auto"/>
                                <w:right w:val="none" w:sz="0" w:space="0" w:color="auto"/>
                              </w:divBdr>
                            </w:div>
                            <w:div w:id="2040348262">
                              <w:marLeft w:val="0"/>
                              <w:marRight w:val="0"/>
                              <w:marTop w:val="0"/>
                              <w:marBottom w:val="0"/>
                              <w:divBdr>
                                <w:top w:val="none" w:sz="0" w:space="0" w:color="auto"/>
                                <w:left w:val="none" w:sz="0" w:space="0" w:color="auto"/>
                                <w:bottom w:val="none" w:sz="0" w:space="0" w:color="auto"/>
                                <w:right w:val="none" w:sz="0" w:space="0" w:color="auto"/>
                              </w:divBdr>
                            </w:div>
                            <w:div w:id="182466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821725">
      <w:bodyDiv w:val="1"/>
      <w:marLeft w:val="0"/>
      <w:marRight w:val="0"/>
      <w:marTop w:val="0"/>
      <w:marBottom w:val="0"/>
      <w:divBdr>
        <w:top w:val="none" w:sz="0" w:space="0" w:color="auto"/>
        <w:left w:val="none" w:sz="0" w:space="0" w:color="auto"/>
        <w:bottom w:val="none" w:sz="0" w:space="0" w:color="auto"/>
        <w:right w:val="none" w:sz="0" w:space="0" w:color="auto"/>
      </w:divBdr>
    </w:div>
    <w:div w:id="214049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43</Pages>
  <Words>13800</Words>
  <Characters>78663</Characters>
  <Application>Microsoft Office Word</Application>
  <DocSecurity>0</DocSecurity>
  <Lines>655</Lines>
  <Paragraphs>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2025-06-09T08:07:00Z</dcterms:created>
  <dcterms:modified xsi:type="dcterms:W3CDTF">2025-06-09T09:39:00Z</dcterms:modified>
</cp:coreProperties>
</file>